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4B" w:rsidRPr="00AF33DB" w:rsidRDefault="00EF384B" w:rsidP="00EF384B">
      <w:pPr>
        <w:spacing w:after="0"/>
        <w:rPr>
          <w:rFonts w:ascii="Times New Roman" w:hAnsi="Times New Roman"/>
          <w:color w:val="FF0000"/>
        </w:rPr>
      </w:pPr>
      <w:r w:rsidRPr="00AF33DB">
        <w:rPr>
          <w:rFonts w:ascii="Times New Roman" w:hAnsi="Times New Roman"/>
          <w:color w:val="FF0000"/>
        </w:rPr>
        <w:t xml:space="preserve">VALUTAZIONE PER LE PROVE SCRITTE </w:t>
      </w:r>
      <w:proofErr w:type="spellStart"/>
      <w:r w:rsidRPr="00AF33DB">
        <w:rPr>
          <w:rFonts w:ascii="Times New Roman" w:hAnsi="Times New Roman"/>
          <w:color w:val="FF0000"/>
        </w:rPr>
        <w:t>DI</w:t>
      </w:r>
      <w:proofErr w:type="spellEnd"/>
      <w:r w:rsidRPr="00AF33DB">
        <w:rPr>
          <w:rFonts w:ascii="Times New Roman" w:hAnsi="Times New Roman"/>
          <w:color w:val="FF0000"/>
        </w:rPr>
        <w:t xml:space="preserve"> LINGUA STRANIERA</w:t>
      </w:r>
    </w:p>
    <w:tbl>
      <w:tblPr>
        <w:tblpPr w:leftFromText="141" w:rightFromText="141" w:horzAnchor="margin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973"/>
        <w:gridCol w:w="943"/>
        <w:gridCol w:w="992"/>
        <w:gridCol w:w="992"/>
        <w:gridCol w:w="1010"/>
      </w:tblGrid>
      <w:tr w:rsidR="00EF384B" w:rsidRPr="003C6C4C" w:rsidTr="007E16FA">
        <w:tc>
          <w:tcPr>
            <w:tcW w:w="2802" w:type="dxa"/>
          </w:tcPr>
          <w:p w:rsidR="00EF384B" w:rsidRPr="008201ED" w:rsidRDefault="00EF384B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201ED">
              <w:rPr>
                <w:sz w:val="22"/>
                <w:szCs w:val="22"/>
              </w:rPr>
              <w:t>INDICATORI</w:t>
            </w:r>
          </w:p>
        </w:tc>
        <w:tc>
          <w:tcPr>
            <w:tcW w:w="3973" w:type="dxa"/>
          </w:tcPr>
          <w:p w:rsidR="00EF384B" w:rsidRPr="008201ED" w:rsidRDefault="00EF384B" w:rsidP="007E16FA">
            <w:pPr>
              <w:pStyle w:val="Default"/>
              <w:rPr>
                <w:sz w:val="22"/>
                <w:szCs w:val="22"/>
              </w:rPr>
            </w:pPr>
            <w:r w:rsidRPr="008201ED">
              <w:rPr>
                <w:sz w:val="22"/>
                <w:szCs w:val="22"/>
              </w:rPr>
              <w:t>DESCRITTORI</w:t>
            </w:r>
          </w:p>
        </w:tc>
        <w:tc>
          <w:tcPr>
            <w:tcW w:w="94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EF384B" w:rsidRPr="003C6C4C" w:rsidRDefault="009F24D7" w:rsidP="007E1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1^</w:t>
            </w:r>
            <w:r w:rsidR="00EF384B" w:rsidRPr="003C6C4C">
              <w:rPr>
                <w:rFonts w:ascii="Times New Roman" w:hAnsi="Times New Roman"/>
              </w:rPr>
              <w:t>Media</w:t>
            </w:r>
          </w:p>
        </w:tc>
        <w:tc>
          <w:tcPr>
            <w:tcW w:w="977" w:type="dxa"/>
          </w:tcPr>
          <w:p w:rsidR="00EF384B" w:rsidRPr="003C6C4C" w:rsidRDefault="009F24D7" w:rsidP="007E1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2^</w:t>
            </w:r>
            <w:r w:rsidR="00EF384B" w:rsidRPr="003C6C4C">
              <w:rPr>
                <w:rFonts w:ascii="Times New Roman" w:hAnsi="Times New Roman"/>
              </w:rPr>
              <w:t>Media</w:t>
            </w:r>
          </w:p>
        </w:tc>
        <w:tc>
          <w:tcPr>
            <w:tcW w:w="1010" w:type="dxa"/>
          </w:tcPr>
          <w:p w:rsidR="00EF384B" w:rsidRPr="003C6C4C" w:rsidRDefault="009F24D7" w:rsidP="007E1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3^</w:t>
            </w:r>
            <w:r w:rsidR="00EF384B" w:rsidRPr="003C6C4C">
              <w:rPr>
                <w:rFonts w:ascii="Times New Roman" w:hAnsi="Times New Roman"/>
              </w:rPr>
              <w:t>Media</w:t>
            </w:r>
          </w:p>
        </w:tc>
      </w:tr>
      <w:tr w:rsidR="00EF384B" w:rsidRPr="003C6C4C" w:rsidTr="007E16FA">
        <w:tc>
          <w:tcPr>
            <w:tcW w:w="2802" w:type="dxa"/>
            <w:vMerge w:val="restart"/>
            <w:vAlign w:val="center"/>
          </w:tcPr>
          <w:p w:rsidR="00EF384B" w:rsidRPr="00BA1EC7" w:rsidRDefault="00EF384B" w:rsidP="007E16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A1EC7">
              <w:rPr>
                <w:sz w:val="22"/>
                <w:szCs w:val="22"/>
              </w:rPr>
              <w:t>COMPRENSIONE DELLA LINGUA SCRITTA</w:t>
            </w:r>
          </w:p>
        </w:tc>
        <w:tc>
          <w:tcPr>
            <w:tcW w:w="3973" w:type="dxa"/>
          </w:tcPr>
          <w:p w:rsidR="00EF384B" w:rsidRPr="00BA1EC7" w:rsidRDefault="00EF384B" w:rsidP="007E16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384B" w:rsidRPr="003C6C4C" w:rsidTr="007E16FA">
        <w:tc>
          <w:tcPr>
            <w:tcW w:w="2802" w:type="dxa"/>
            <w:vMerge/>
          </w:tcPr>
          <w:p w:rsidR="00EF384B" w:rsidRPr="00BA1EC7" w:rsidRDefault="00EF384B" w:rsidP="007E16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73" w:type="dxa"/>
          </w:tcPr>
          <w:p w:rsidR="00EF384B" w:rsidRPr="00BA1EC7" w:rsidRDefault="00EF384B" w:rsidP="007E16FA">
            <w:pPr>
              <w:pStyle w:val="Default"/>
              <w:rPr>
                <w:sz w:val="22"/>
                <w:szCs w:val="22"/>
              </w:rPr>
            </w:pPr>
            <w:r w:rsidRPr="00BA1EC7">
              <w:rPr>
                <w:sz w:val="22"/>
                <w:szCs w:val="22"/>
              </w:rPr>
              <w:t>Non svolge il compito/  non è stato colto il significato globale del testo</w:t>
            </w:r>
          </w:p>
        </w:tc>
        <w:tc>
          <w:tcPr>
            <w:tcW w:w="943" w:type="dxa"/>
          </w:tcPr>
          <w:p w:rsidR="00EF384B" w:rsidRPr="0017543E" w:rsidRDefault="00EF384B" w:rsidP="007E16FA">
            <w:pPr>
              <w:pStyle w:val="Normale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7543E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F384B" w:rsidRPr="003C6C4C" w:rsidTr="007E16FA">
        <w:tc>
          <w:tcPr>
            <w:tcW w:w="2802" w:type="dxa"/>
            <w:vMerge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frammentaria</w:t>
            </w:r>
          </w:p>
        </w:tc>
        <w:tc>
          <w:tcPr>
            <w:tcW w:w="943" w:type="dxa"/>
          </w:tcPr>
          <w:p w:rsidR="00EF384B" w:rsidRPr="0017543E" w:rsidRDefault="00EF384B" w:rsidP="007E16FA">
            <w:pPr>
              <w:pStyle w:val="NormaleWeb"/>
              <w:spacing w:before="0" w:beforeAutospacing="0" w:after="0" w:afterAutospacing="0" w:line="292" w:lineRule="atLeast"/>
              <w:rPr>
                <w:rFonts w:ascii="Arial" w:hAnsi="Arial" w:cs="Arial"/>
                <w:sz w:val="20"/>
                <w:szCs w:val="20"/>
              </w:rPr>
            </w:pPr>
            <w:r w:rsidRPr="0017543E">
              <w:rPr>
                <w:color w:val="000000"/>
                <w:kern w:val="24"/>
                <w:sz w:val="20"/>
                <w:szCs w:val="20"/>
              </w:rPr>
              <w:t>41-54%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384B" w:rsidRPr="003C6C4C" w:rsidTr="007E16FA">
        <w:tc>
          <w:tcPr>
            <w:tcW w:w="2802" w:type="dxa"/>
            <w:vMerge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essenziale</w:t>
            </w:r>
          </w:p>
        </w:tc>
        <w:tc>
          <w:tcPr>
            <w:tcW w:w="943" w:type="dxa"/>
          </w:tcPr>
          <w:p w:rsidR="00EF384B" w:rsidRPr="0017543E" w:rsidRDefault="00EF384B" w:rsidP="007E16FA">
            <w:pPr>
              <w:pStyle w:val="NormaleWeb"/>
              <w:spacing w:before="0" w:beforeAutospacing="0" w:after="0" w:afterAutospacing="0" w:line="292" w:lineRule="atLeast"/>
              <w:rPr>
                <w:rFonts w:ascii="Arial" w:hAnsi="Arial" w:cs="Arial"/>
                <w:sz w:val="20"/>
                <w:szCs w:val="20"/>
              </w:rPr>
            </w:pPr>
            <w:r w:rsidRPr="0017543E">
              <w:rPr>
                <w:color w:val="000000"/>
                <w:kern w:val="24"/>
                <w:sz w:val="20"/>
                <w:szCs w:val="20"/>
              </w:rPr>
              <w:t>55-64%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384B" w:rsidRPr="003C6C4C" w:rsidTr="007E16FA">
        <w:tc>
          <w:tcPr>
            <w:tcW w:w="2802" w:type="dxa"/>
            <w:vMerge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buona</w:t>
            </w:r>
          </w:p>
        </w:tc>
        <w:tc>
          <w:tcPr>
            <w:tcW w:w="943" w:type="dxa"/>
          </w:tcPr>
          <w:p w:rsidR="00EF384B" w:rsidRPr="0017543E" w:rsidRDefault="00EF384B" w:rsidP="007E16FA">
            <w:pPr>
              <w:pStyle w:val="NormaleWeb"/>
              <w:spacing w:before="0" w:beforeAutospacing="0" w:after="0" w:afterAutospacing="0" w:line="292" w:lineRule="atLeast"/>
              <w:rPr>
                <w:rFonts w:ascii="Arial" w:hAnsi="Arial" w:cs="Arial"/>
                <w:sz w:val="20"/>
                <w:szCs w:val="20"/>
              </w:rPr>
            </w:pPr>
            <w:r w:rsidRPr="0017543E">
              <w:rPr>
                <w:color w:val="000000"/>
                <w:kern w:val="24"/>
                <w:sz w:val="20"/>
                <w:szCs w:val="20"/>
              </w:rPr>
              <w:t>65-73%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F384B" w:rsidRPr="003C6C4C" w:rsidTr="007E16FA">
        <w:tc>
          <w:tcPr>
            <w:tcW w:w="2802" w:type="dxa"/>
            <w:vMerge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</w:t>
            </w:r>
          </w:p>
        </w:tc>
        <w:tc>
          <w:tcPr>
            <w:tcW w:w="943" w:type="dxa"/>
          </w:tcPr>
          <w:p w:rsidR="00EF384B" w:rsidRPr="0017543E" w:rsidRDefault="00EF384B" w:rsidP="007E16FA">
            <w:pPr>
              <w:pStyle w:val="NormaleWeb"/>
              <w:spacing w:before="0" w:beforeAutospacing="0" w:after="0" w:afterAutospacing="0" w:line="292" w:lineRule="atLeast"/>
              <w:rPr>
                <w:rFonts w:ascii="Arial" w:hAnsi="Arial" w:cs="Arial"/>
                <w:sz w:val="20"/>
                <w:szCs w:val="20"/>
              </w:rPr>
            </w:pPr>
            <w:r w:rsidRPr="0017543E">
              <w:rPr>
                <w:color w:val="000000"/>
                <w:kern w:val="24"/>
                <w:sz w:val="20"/>
                <w:szCs w:val="20"/>
              </w:rPr>
              <w:t>74-82%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F384B" w:rsidRPr="003C6C4C" w:rsidTr="007E16FA">
        <w:tc>
          <w:tcPr>
            <w:tcW w:w="2802" w:type="dxa"/>
            <w:vMerge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precisa</w:t>
            </w:r>
          </w:p>
        </w:tc>
        <w:tc>
          <w:tcPr>
            <w:tcW w:w="943" w:type="dxa"/>
          </w:tcPr>
          <w:p w:rsidR="00EF384B" w:rsidRPr="0017543E" w:rsidRDefault="00EF384B" w:rsidP="007E16FA">
            <w:pPr>
              <w:pStyle w:val="NormaleWeb"/>
              <w:spacing w:before="0" w:beforeAutospacing="0" w:after="0" w:afterAutospacing="0" w:line="292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543E">
              <w:rPr>
                <w:color w:val="000000"/>
                <w:kern w:val="24"/>
                <w:sz w:val="20"/>
                <w:szCs w:val="20"/>
              </w:rPr>
              <w:t>83-91%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F384B" w:rsidRPr="003C6C4C" w:rsidTr="007E16FA">
        <w:tc>
          <w:tcPr>
            <w:tcW w:w="2802" w:type="dxa"/>
            <w:vMerge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precisa e sicura</w:t>
            </w:r>
          </w:p>
        </w:tc>
        <w:tc>
          <w:tcPr>
            <w:tcW w:w="943" w:type="dxa"/>
          </w:tcPr>
          <w:p w:rsidR="00EF384B" w:rsidRPr="0017543E" w:rsidRDefault="00EF384B" w:rsidP="007E16FA">
            <w:pPr>
              <w:pStyle w:val="NormaleWeb"/>
              <w:spacing w:before="0" w:beforeAutospacing="0" w:after="0" w:afterAutospacing="0" w:line="292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7543E">
              <w:rPr>
                <w:color w:val="000000"/>
                <w:kern w:val="24"/>
                <w:sz w:val="20"/>
                <w:szCs w:val="20"/>
              </w:rPr>
              <w:t>92-100%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384B" w:rsidRPr="003C6C4C" w:rsidTr="007E16FA">
        <w:tc>
          <w:tcPr>
            <w:tcW w:w="2802" w:type="dxa"/>
            <w:vMerge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384B" w:rsidRPr="003C6C4C" w:rsidTr="007E16FA">
        <w:tc>
          <w:tcPr>
            <w:tcW w:w="2802" w:type="dxa"/>
            <w:vMerge w:val="restart"/>
          </w:tcPr>
          <w:p w:rsidR="00EF384B" w:rsidRPr="00BA1EC7" w:rsidRDefault="00EF384B" w:rsidP="007E16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EF384B" w:rsidRPr="00BA1EC7" w:rsidRDefault="00EF384B" w:rsidP="007E16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EF384B" w:rsidRPr="00BA1EC7" w:rsidRDefault="00EF384B" w:rsidP="007E16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EF384B" w:rsidRPr="00BA1EC7" w:rsidRDefault="00EF384B" w:rsidP="007E16FA">
            <w:pPr>
              <w:pStyle w:val="Default"/>
              <w:jc w:val="center"/>
              <w:rPr>
                <w:sz w:val="22"/>
                <w:szCs w:val="22"/>
              </w:rPr>
            </w:pPr>
            <w:r w:rsidRPr="00BA1EC7">
              <w:rPr>
                <w:sz w:val="22"/>
                <w:szCs w:val="22"/>
              </w:rPr>
              <w:t>PRODUZIONE DELLA LINGUA SCRITTA</w:t>
            </w: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384B" w:rsidRPr="003C6C4C" w:rsidTr="007E16FA">
        <w:tc>
          <w:tcPr>
            <w:tcW w:w="2802" w:type="dxa"/>
            <w:vMerge/>
          </w:tcPr>
          <w:p w:rsidR="00EF384B" w:rsidRPr="00BA1EC7" w:rsidRDefault="00EF384B" w:rsidP="007E16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non comprensibile</w:t>
            </w:r>
          </w:p>
        </w:tc>
        <w:tc>
          <w:tcPr>
            <w:tcW w:w="943" w:type="dxa"/>
          </w:tcPr>
          <w:p w:rsidR="00EF384B" w:rsidRPr="0017543E" w:rsidRDefault="00EF384B" w:rsidP="007E16FA">
            <w:pPr>
              <w:pStyle w:val="NormaleWeb"/>
              <w:spacing w:before="0" w:beforeAutospacing="0" w:after="0" w:afterAutospacing="0" w:line="29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43E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F384B" w:rsidRPr="003C6C4C" w:rsidTr="007E16FA">
        <w:tc>
          <w:tcPr>
            <w:tcW w:w="2802" w:type="dxa"/>
            <w:vMerge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poco comprensibile e poco appropriata</w:t>
            </w:r>
          </w:p>
        </w:tc>
        <w:tc>
          <w:tcPr>
            <w:tcW w:w="943" w:type="dxa"/>
          </w:tcPr>
          <w:p w:rsidR="00EF384B" w:rsidRPr="0017543E" w:rsidRDefault="00EF384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384B" w:rsidRPr="003C6C4C" w:rsidTr="007E16FA">
        <w:tc>
          <w:tcPr>
            <w:tcW w:w="2802" w:type="dxa"/>
            <w:vMerge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comprensibile ma a volte poco appropriata</w:t>
            </w:r>
          </w:p>
        </w:tc>
        <w:tc>
          <w:tcPr>
            <w:tcW w:w="943" w:type="dxa"/>
          </w:tcPr>
          <w:p w:rsidR="00EF384B" w:rsidRPr="0017543E" w:rsidRDefault="00EF384B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0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384B" w:rsidRPr="003C6C4C" w:rsidTr="007E16FA">
        <w:tc>
          <w:tcPr>
            <w:tcW w:w="2802" w:type="dxa"/>
            <w:vMerge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buona</w:t>
            </w:r>
          </w:p>
        </w:tc>
        <w:tc>
          <w:tcPr>
            <w:tcW w:w="943" w:type="dxa"/>
          </w:tcPr>
          <w:p w:rsidR="00EF384B" w:rsidRPr="0017543E" w:rsidRDefault="00EF384B" w:rsidP="007E16FA">
            <w:pPr>
              <w:pStyle w:val="NormaleWeb"/>
              <w:spacing w:before="0" w:beforeAutospacing="0" w:after="0" w:afterAutospacing="0" w:line="29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F384B" w:rsidRPr="003C6C4C" w:rsidTr="007E16FA">
        <w:tc>
          <w:tcPr>
            <w:tcW w:w="2802" w:type="dxa"/>
            <w:vMerge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chiara e generalmente pertinente</w:t>
            </w:r>
          </w:p>
        </w:tc>
        <w:tc>
          <w:tcPr>
            <w:tcW w:w="943" w:type="dxa"/>
          </w:tcPr>
          <w:p w:rsidR="00EF384B" w:rsidRPr="0017543E" w:rsidRDefault="00EF384B" w:rsidP="007E16FA">
            <w:pPr>
              <w:pStyle w:val="NormaleWeb"/>
              <w:spacing w:before="0" w:beforeAutospacing="0" w:after="0" w:afterAutospacing="0" w:line="32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0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F384B" w:rsidRPr="003C6C4C" w:rsidTr="007E16FA">
        <w:tc>
          <w:tcPr>
            <w:tcW w:w="2802" w:type="dxa"/>
            <w:vMerge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pertinente e ben articolata</w:t>
            </w:r>
          </w:p>
        </w:tc>
        <w:tc>
          <w:tcPr>
            <w:tcW w:w="943" w:type="dxa"/>
          </w:tcPr>
          <w:p w:rsidR="00EF384B" w:rsidRPr="0017543E" w:rsidRDefault="00EF384B" w:rsidP="007E16FA">
            <w:pPr>
              <w:pStyle w:val="NormaleWeb"/>
              <w:spacing w:before="0" w:beforeAutospacing="0" w:after="0" w:afterAutospacing="0" w:line="292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F384B" w:rsidRPr="003C6C4C" w:rsidTr="007E16FA">
        <w:tc>
          <w:tcPr>
            <w:tcW w:w="2802" w:type="dxa"/>
            <w:vMerge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ricca e ben articolata</w:t>
            </w:r>
          </w:p>
        </w:tc>
        <w:tc>
          <w:tcPr>
            <w:tcW w:w="943" w:type="dxa"/>
          </w:tcPr>
          <w:p w:rsidR="00EF384B" w:rsidRPr="0017543E" w:rsidRDefault="00EF384B" w:rsidP="007E16FA">
            <w:pPr>
              <w:pStyle w:val="NormaleWeb"/>
              <w:spacing w:before="0" w:beforeAutospacing="0" w:after="0" w:afterAutospacing="0" w:line="292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0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384B" w:rsidRPr="003C6C4C" w:rsidTr="007E16FA">
        <w:tc>
          <w:tcPr>
            <w:tcW w:w="2802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84B" w:rsidRPr="003C6C4C" w:rsidTr="007E16FA">
        <w:tc>
          <w:tcPr>
            <w:tcW w:w="2802" w:type="dxa"/>
            <w:vMerge w:val="restart"/>
          </w:tcPr>
          <w:p w:rsidR="00EF384B" w:rsidRPr="00BA1EC7" w:rsidRDefault="00EF384B" w:rsidP="007E16F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F384B" w:rsidRPr="00BA1EC7" w:rsidRDefault="00EF384B" w:rsidP="007E16FA">
            <w:pPr>
              <w:pStyle w:val="Default"/>
              <w:jc w:val="center"/>
              <w:rPr>
                <w:sz w:val="22"/>
                <w:szCs w:val="22"/>
              </w:rPr>
            </w:pPr>
            <w:r w:rsidRPr="00BA1EC7">
              <w:rPr>
                <w:sz w:val="22"/>
                <w:szCs w:val="22"/>
              </w:rPr>
              <w:t>CONOSCENZA / APPLICAZIONE DELLE STRUTTURE</w:t>
            </w: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molto lacunosa</w:t>
            </w:r>
          </w:p>
        </w:tc>
        <w:tc>
          <w:tcPr>
            <w:tcW w:w="943" w:type="dxa"/>
          </w:tcPr>
          <w:p w:rsidR="00EF384B" w:rsidRPr="0017543E" w:rsidRDefault="00EF384B" w:rsidP="007E16FA">
            <w:pPr>
              <w:pStyle w:val="NormaleWeb"/>
              <w:spacing w:before="0" w:beforeAutospacing="0" w:after="0" w:afterAutospacing="0" w:line="28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43E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F384B" w:rsidRPr="003C6C4C" w:rsidTr="007E16FA">
        <w:tc>
          <w:tcPr>
            <w:tcW w:w="2802" w:type="dxa"/>
            <w:vMerge/>
          </w:tcPr>
          <w:p w:rsidR="00EF384B" w:rsidRPr="00BA1EC7" w:rsidRDefault="00EF384B" w:rsidP="007E16F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incerta</w:t>
            </w:r>
          </w:p>
        </w:tc>
        <w:tc>
          <w:tcPr>
            <w:tcW w:w="943" w:type="dxa"/>
          </w:tcPr>
          <w:p w:rsidR="00EF384B" w:rsidRPr="0017543E" w:rsidRDefault="00EF384B" w:rsidP="007E16FA">
            <w:pPr>
              <w:pStyle w:val="NormaleWeb"/>
              <w:spacing w:before="0" w:beforeAutospacing="0" w:after="0" w:afterAutospacing="0" w:line="28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384B" w:rsidRPr="003C6C4C" w:rsidTr="007E16FA">
        <w:tc>
          <w:tcPr>
            <w:tcW w:w="2802" w:type="dxa"/>
            <w:vMerge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non sempre corretta</w:t>
            </w:r>
          </w:p>
        </w:tc>
        <w:tc>
          <w:tcPr>
            <w:tcW w:w="943" w:type="dxa"/>
          </w:tcPr>
          <w:p w:rsidR="00EF384B" w:rsidRPr="0017543E" w:rsidRDefault="00EF384B" w:rsidP="007E16FA">
            <w:pPr>
              <w:pStyle w:val="NormaleWeb"/>
              <w:spacing w:before="0" w:beforeAutospacing="0" w:after="0" w:afterAutospacing="0" w:line="28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0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384B" w:rsidRPr="003C6C4C" w:rsidTr="007E16FA">
        <w:tc>
          <w:tcPr>
            <w:tcW w:w="2802" w:type="dxa"/>
            <w:vMerge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abbastanza corretta</w:t>
            </w:r>
          </w:p>
        </w:tc>
        <w:tc>
          <w:tcPr>
            <w:tcW w:w="943" w:type="dxa"/>
          </w:tcPr>
          <w:p w:rsidR="00EF384B" w:rsidRPr="0017543E" w:rsidRDefault="00EF384B" w:rsidP="007E16FA">
            <w:pPr>
              <w:pStyle w:val="NormaleWeb"/>
              <w:spacing w:before="0" w:beforeAutospacing="0" w:after="0" w:afterAutospacing="0" w:line="28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F384B" w:rsidRPr="003C6C4C" w:rsidTr="007E16FA">
        <w:tc>
          <w:tcPr>
            <w:tcW w:w="2802" w:type="dxa"/>
            <w:vMerge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corretta</w:t>
            </w:r>
          </w:p>
        </w:tc>
        <w:tc>
          <w:tcPr>
            <w:tcW w:w="943" w:type="dxa"/>
          </w:tcPr>
          <w:p w:rsidR="00EF384B" w:rsidRPr="0017543E" w:rsidRDefault="00EF384B" w:rsidP="007E16FA">
            <w:pPr>
              <w:pStyle w:val="NormaleWeb"/>
              <w:spacing w:before="0" w:beforeAutospacing="0" w:after="0" w:afterAutospacing="0" w:line="28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0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F384B" w:rsidRPr="003C6C4C" w:rsidTr="007E16FA">
        <w:tc>
          <w:tcPr>
            <w:tcW w:w="2802" w:type="dxa"/>
            <w:vMerge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precisa</w:t>
            </w:r>
          </w:p>
        </w:tc>
        <w:tc>
          <w:tcPr>
            <w:tcW w:w="943" w:type="dxa"/>
          </w:tcPr>
          <w:p w:rsidR="00EF384B" w:rsidRPr="0017543E" w:rsidRDefault="00EF384B" w:rsidP="007E16FA">
            <w:pPr>
              <w:pStyle w:val="NormaleWeb"/>
              <w:spacing w:before="0" w:beforeAutospacing="0" w:after="0" w:afterAutospacing="0" w:line="287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F384B" w:rsidRPr="003C6C4C" w:rsidTr="007E16FA">
        <w:tc>
          <w:tcPr>
            <w:tcW w:w="2802" w:type="dxa"/>
            <w:vMerge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precisa e sicura</w:t>
            </w:r>
          </w:p>
        </w:tc>
        <w:tc>
          <w:tcPr>
            <w:tcW w:w="943" w:type="dxa"/>
          </w:tcPr>
          <w:p w:rsidR="00EF384B" w:rsidRPr="0017543E" w:rsidRDefault="00EF384B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17543E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7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0" w:type="dxa"/>
            <w:vAlign w:val="center"/>
          </w:tcPr>
          <w:p w:rsidR="00EF384B" w:rsidRPr="0017543E" w:rsidRDefault="00EF384B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384B" w:rsidRPr="003C6C4C" w:rsidTr="007E16FA">
        <w:tc>
          <w:tcPr>
            <w:tcW w:w="2802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F384B" w:rsidRPr="00BA1EC7" w:rsidRDefault="00EF384B" w:rsidP="00EF384B">
      <w:pPr>
        <w:spacing w:after="0"/>
        <w:rPr>
          <w:rFonts w:ascii="Times New Roman" w:hAnsi="Times New Roman" w:cs="Times New Roman"/>
        </w:rPr>
      </w:pPr>
    </w:p>
    <w:p w:rsidR="00EF384B" w:rsidRPr="00BA1EC7" w:rsidRDefault="00EF384B" w:rsidP="00EF384B">
      <w:pPr>
        <w:rPr>
          <w:rFonts w:ascii="Times New Roman" w:hAnsi="Times New Roman" w:cs="Times New Roman"/>
        </w:rPr>
      </w:pPr>
    </w:p>
    <w:p w:rsidR="00EF384B" w:rsidRPr="00BA1EC7" w:rsidRDefault="00EF384B" w:rsidP="00EF384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796"/>
        <w:gridCol w:w="992"/>
      </w:tblGrid>
      <w:tr w:rsidR="00EF384B" w:rsidRPr="003C6C4C" w:rsidTr="007E16FA">
        <w:tc>
          <w:tcPr>
            <w:tcW w:w="1526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7796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voto</w:t>
            </w:r>
          </w:p>
        </w:tc>
      </w:tr>
      <w:tr w:rsidR="00EF384B" w:rsidRPr="003C6C4C" w:rsidTr="007E16FA">
        <w:tc>
          <w:tcPr>
            <w:tcW w:w="1526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&lt;12</w:t>
            </w:r>
          </w:p>
        </w:tc>
        <w:tc>
          <w:tcPr>
            <w:tcW w:w="7796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Mancato raggiungimento degli obiettivi</w:t>
            </w:r>
          </w:p>
        </w:tc>
        <w:tc>
          <w:tcPr>
            <w:tcW w:w="992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4</w:t>
            </w:r>
          </w:p>
        </w:tc>
      </w:tr>
      <w:tr w:rsidR="00EF384B" w:rsidRPr="003C6C4C" w:rsidTr="007E16FA">
        <w:tc>
          <w:tcPr>
            <w:tcW w:w="1526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13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6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Parziale raggiungimento degli obiettivi</w:t>
            </w:r>
          </w:p>
        </w:tc>
        <w:tc>
          <w:tcPr>
            <w:tcW w:w="992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5</w:t>
            </w:r>
          </w:p>
        </w:tc>
      </w:tr>
      <w:tr w:rsidR="00EF384B" w:rsidRPr="003C6C4C" w:rsidTr="007E16FA">
        <w:tc>
          <w:tcPr>
            <w:tcW w:w="1526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 xml:space="preserve">17 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96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Complessivo raggiungimento degli obiettivi</w:t>
            </w:r>
          </w:p>
        </w:tc>
        <w:tc>
          <w:tcPr>
            <w:tcW w:w="992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6</w:t>
            </w:r>
          </w:p>
        </w:tc>
      </w:tr>
      <w:tr w:rsidR="00EF384B" w:rsidRPr="003C6C4C" w:rsidTr="007E16FA">
        <w:tc>
          <w:tcPr>
            <w:tcW w:w="1526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20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96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Raggiungimento degli obiettivi</w:t>
            </w:r>
          </w:p>
        </w:tc>
        <w:tc>
          <w:tcPr>
            <w:tcW w:w="992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7</w:t>
            </w:r>
          </w:p>
        </w:tc>
      </w:tr>
      <w:tr w:rsidR="00EF384B" w:rsidRPr="003C6C4C" w:rsidTr="007E16FA">
        <w:tc>
          <w:tcPr>
            <w:tcW w:w="1526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23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96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raggiungimento degli obiettivi</w:t>
            </w:r>
          </w:p>
        </w:tc>
        <w:tc>
          <w:tcPr>
            <w:tcW w:w="992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8</w:t>
            </w:r>
          </w:p>
        </w:tc>
      </w:tr>
      <w:tr w:rsidR="00EF384B" w:rsidRPr="003C6C4C" w:rsidTr="007E16FA">
        <w:tc>
          <w:tcPr>
            <w:tcW w:w="1526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26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96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992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9</w:t>
            </w:r>
          </w:p>
        </w:tc>
      </w:tr>
      <w:tr w:rsidR="00EF384B" w:rsidRPr="003C6C4C" w:rsidTr="007E16FA">
        <w:tc>
          <w:tcPr>
            <w:tcW w:w="1526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7796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992" w:type="dxa"/>
          </w:tcPr>
          <w:p w:rsidR="00EF384B" w:rsidRPr="003C6C4C" w:rsidRDefault="00EF384B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10</w:t>
            </w:r>
          </w:p>
        </w:tc>
      </w:tr>
    </w:tbl>
    <w:p w:rsidR="00536F4F" w:rsidRDefault="00536F4F"/>
    <w:sectPr w:rsidR="00536F4F" w:rsidSect="00EF384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EF384B"/>
    <w:rsid w:val="00536F4F"/>
    <w:rsid w:val="009F24D7"/>
    <w:rsid w:val="00DC6F26"/>
    <w:rsid w:val="00EF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F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3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F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Anna Lisa Lucarelli</cp:lastModifiedBy>
  <cp:revision>3</cp:revision>
  <dcterms:created xsi:type="dcterms:W3CDTF">2016-04-06T09:16:00Z</dcterms:created>
  <dcterms:modified xsi:type="dcterms:W3CDTF">2016-05-04T11:07:00Z</dcterms:modified>
</cp:coreProperties>
</file>