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C" w:rsidRPr="004C1B3F" w:rsidRDefault="0036101C" w:rsidP="0036101C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4C1B3F">
        <w:rPr>
          <w:rFonts w:ascii="Times New Roman" w:hAnsi="Times New Roman" w:cs="Times New Roman"/>
          <w:b/>
          <w:bCs/>
          <w:color w:val="FF0000"/>
        </w:rPr>
        <w:t xml:space="preserve">CRITERI </w:t>
      </w:r>
      <w:proofErr w:type="spellStart"/>
      <w:r w:rsidRPr="004C1B3F">
        <w:rPr>
          <w:rFonts w:ascii="Times New Roman" w:hAnsi="Times New Roman" w:cs="Times New Roman"/>
          <w:b/>
          <w:bCs/>
          <w:color w:val="FF0000"/>
        </w:rPr>
        <w:t>DI</w:t>
      </w:r>
      <w:proofErr w:type="spellEnd"/>
      <w:r w:rsidRPr="004C1B3F">
        <w:rPr>
          <w:rFonts w:ascii="Times New Roman" w:hAnsi="Times New Roman" w:cs="Times New Roman"/>
          <w:b/>
          <w:bCs/>
          <w:color w:val="FF0000"/>
        </w:rPr>
        <w:t xml:space="preserve"> VALUTAZIONE PER STORIA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4968"/>
        <w:gridCol w:w="977"/>
        <w:gridCol w:w="978"/>
        <w:gridCol w:w="978"/>
        <w:gridCol w:w="978"/>
      </w:tblGrid>
      <w:tr w:rsidR="0036101C" w:rsidRPr="003C6C4C" w:rsidTr="006E485B">
        <w:tc>
          <w:tcPr>
            <w:tcW w:w="1803" w:type="dxa"/>
          </w:tcPr>
          <w:p w:rsidR="0036101C" w:rsidRPr="0036101C" w:rsidRDefault="0036101C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6E48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D50598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="0036101C" w:rsidRPr="0036101C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78" w:type="dxa"/>
          </w:tcPr>
          <w:p w:rsidR="0036101C" w:rsidRPr="0036101C" w:rsidRDefault="00D50598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36101C" w:rsidRPr="0036101C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78" w:type="dxa"/>
          </w:tcPr>
          <w:p w:rsidR="0036101C" w:rsidRPr="0036101C" w:rsidRDefault="0036101C" w:rsidP="00D50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0598">
              <w:rPr>
                <w:rFonts w:ascii="Times New Roman" w:hAnsi="Times New Roman" w:cs="Times New Roman"/>
                <w:sz w:val="20"/>
                <w:szCs w:val="20"/>
              </w:rPr>
              <w:t>^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36101C" w:rsidRPr="003C6C4C" w:rsidTr="006E485B">
        <w:tc>
          <w:tcPr>
            <w:tcW w:w="1803" w:type="dxa"/>
            <w:vMerge w:val="restart"/>
          </w:tcPr>
          <w:p w:rsidR="0036101C" w:rsidRPr="0036101C" w:rsidRDefault="0036101C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jc w:val="center"/>
              <w:rPr>
                <w:sz w:val="20"/>
                <w:szCs w:val="20"/>
              </w:rPr>
            </w:pPr>
            <w:r w:rsidRPr="0036101C">
              <w:rPr>
                <w:b/>
                <w:bCs/>
                <w:sz w:val="20"/>
                <w:szCs w:val="20"/>
              </w:rPr>
              <w:t>CONOSCENZE</w:t>
            </w:r>
          </w:p>
          <w:p w:rsidR="0036101C" w:rsidRPr="0036101C" w:rsidRDefault="0036101C" w:rsidP="006E48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6E485B">
            <w:pPr>
              <w:pStyle w:val="Default"/>
              <w:rPr>
                <w:sz w:val="20"/>
                <w:szCs w:val="20"/>
              </w:rPr>
            </w:pPr>
            <w:r w:rsidRPr="0036101C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possiede le nozioni minime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Possiede conoscenze storiche lacunose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31%40%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in modo incompleto gli argomenti di studio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gli eventi storici studiati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e comprende gli eventi storici fondamentali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gli eventi storici in modo completo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gli eventi storici in modo completo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Conosce approfonditamente gli eventi storici studiati, collocandoli nel corretto ambito spazio- temporale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101C" w:rsidRPr="003C6C4C" w:rsidTr="006E485B">
        <w:tc>
          <w:tcPr>
            <w:tcW w:w="1803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1C" w:rsidRPr="003C6C4C" w:rsidTr="006E485B">
        <w:tc>
          <w:tcPr>
            <w:tcW w:w="1803" w:type="dxa"/>
            <w:vMerge w:val="restart"/>
          </w:tcPr>
          <w:p w:rsidR="0036101C" w:rsidRPr="0036101C" w:rsidRDefault="0036101C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101C">
              <w:rPr>
                <w:b/>
                <w:bCs/>
                <w:sz w:val="20"/>
                <w:szCs w:val="20"/>
              </w:rPr>
              <w:t>CAPACITA’</w:t>
            </w:r>
          </w:p>
        </w:tc>
        <w:tc>
          <w:tcPr>
            <w:tcW w:w="4968" w:type="dxa"/>
          </w:tcPr>
          <w:p w:rsidR="0036101C" w:rsidRPr="0036101C" w:rsidRDefault="0036101C" w:rsidP="006E485B">
            <w:pPr>
              <w:pStyle w:val="Default"/>
              <w:rPr>
                <w:sz w:val="20"/>
                <w:szCs w:val="20"/>
              </w:rPr>
            </w:pPr>
            <w:r w:rsidRPr="0036101C">
              <w:rPr>
                <w:sz w:val="20"/>
                <w:szCs w:val="20"/>
              </w:rPr>
              <w:t>L’alunno risulta impreparato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6E485B">
            <w:pPr>
              <w:pStyle w:val="Default"/>
              <w:rPr>
                <w:sz w:val="20"/>
                <w:szCs w:val="20"/>
              </w:rPr>
            </w:pPr>
            <w:r w:rsidRPr="0036101C">
              <w:rPr>
                <w:sz w:val="20"/>
                <w:szCs w:val="20"/>
              </w:rPr>
              <w:t>Si esprime a fatica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in modo scorretto e disorganico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in modo non sempre chiaro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in modo comprensibile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Dimostra chiarezza espositiva nella narrazione storica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 xml:space="preserve">Si esprime con sicurezza, utilizzando concetti e termini </w:t>
            </w:r>
            <w:proofErr w:type="spellStart"/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Si esprime con fluidità, utilizzando concetti e termini specifici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9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Espone con sicurezza e proprietà, utilizzando costantemente concetti e termini specifici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101C" w:rsidRPr="003C6C4C" w:rsidTr="006E485B">
        <w:tc>
          <w:tcPr>
            <w:tcW w:w="1803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01C" w:rsidRPr="003C6C4C" w:rsidTr="006E485B">
        <w:tc>
          <w:tcPr>
            <w:tcW w:w="1803" w:type="dxa"/>
            <w:vMerge w:val="restart"/>
          </w:tcPr>
          <w:p w:rsidR="0036101C" w:rsidRPr="0036101C" w:rsidRDefault="0036101C" w:rsidP="006E485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101C" w:rsidRPr="0036101C" w:rsidRDefault="0036101C" w:rsidP="006E485B">
            <w:pPr>
              <w:pStyle w:val="Default"/>
              <w:jc w:val="center"/>
              <w:rPr>
                <w:sz w:val="20"/>
                <w:szCs w:val="20"/>
              </w:rPr>
            </w:pPr>
            <w:r w:rsidRPr="0036101C">
              <w:rPr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L’alunno risulta impreparato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0-20%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21-30%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è in grado di orientarsi all’interno della disciplina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Non è in grado di orientarsi nell’utilizzo dei documenti storici né di riconoscere le cause e le conseguenze dei fatti presi in esame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 xml:space="preserve">Se guidato si orienta nell’utilizzo dei documenti </w:t>
            </w:r>
            <w:proofErr w:type="spellStart"/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storic</w:t>
            </w:r>
            <w:proofErr w:type="spellEnd"/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33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Se sollecitato è in grado di operare confronti tra i fatti storici studiati, di riconoscere cause e conseguenze dei fatti presi in esame e di ricavare informazioni da documenti storici semplici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argomenti, utilizzando pure documenti storici semplici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101C" w:rsidRPr="003C6C4C" w:rsidTr="006E485B">
        <w:tc>
          <w:tcPr>
            <w:tcW w:w="1803" w:type="dxa"/>
            <w:vMerge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E’ in grado di rielaborare personalmente gli argomenti e di mettere a confronto i fatti storici, individuando analogie e differenze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101C" w:rsidRPr="003C6C4C" w:rsidTr="006E485B">
        <w:tc>
          <w:tcPr>
            <w:tcW w:w="1803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36101C" w:rsidRPr="0036101C" w:rsidRDefault="0036101C" w:rsidP="0036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E’ in grado di approfondire le tematiche storiche in modo personale</w:t>
            </w:r>
          </w:p>
        </w:tc>
        <w:tc>
          <w:tcPr>
            <w:tcW w:w="977" w:type="dxa"/>
          </w:tcPr>
          <w:p w:rsidR="0036101C" w:rsidRPr="0036101C" w:rsidRDefault="0036101C" w:rsidP="0036101C">
            <w:pPr>
              <w:pStyle w:val="NormaleWeb"/>
              <w:spacing w:before="0" w:beforeAutospacing="0" w:after="0" w:afterAutospacing="0" w:line="337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101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36101C" w:rsidRPr="0036101C" w:rsidRDefault="0036101C" w:rsidP="0036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6101C" w:rsidRPr="004C1B3F" w:rsidRDefault="0036101C" w:rsidP="0036101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  <w:gridCol w:w="1042"/>
      </w:tblGrid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&lt;12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Mancato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Parziale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Complessivo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Pieno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sym w:font="Symbol" w:char="F0AE"/>
            </w: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101C" w:rsidRPr="0036101C" w:rsidTr="006E485B">
        <w:tc>
          <w:tcPr>
            <w:tcW w:w="1101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8505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bCs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1042" w:type="dxa"/>
          </w:tcPr>
          <w:p w:rsidR="0036101C" w:rsidRPr="0036101C" w:rsidRDefault="0036101C" w:rsidP="006E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0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C6468" w:rsidRPr="0036101C" w:rsidRDefault="008C6468" w:rsidP="0036101C">
      <w:pPr>
        <w:rPr>
          <w:sz w:val="20"/>
          <w:szCs w:val="20"/>
        </w:rPr>
      </w:pPr>
    </w:p>
    <w:sectPr w:rsidR="008C6468" w:rsidRPr="0036101C" w:rsidSect="0036101C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6101C"/>
    <w:rsid w:val="001437E8"/>
    <w:rsid w:val="002D3CC5"/>
    <w:rsid w:val="0036101C"/>
    <w:rsid w:val="008C6468"/>
    <w:rsid w:val="00943D7E"/>
    <w:rsid w:val="00D50598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01C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Computer</cp:lastModifiedBy>
  <cp:revision>3</cp:revision>
  <dcterms:created xsi:type="dcterms:W3CDTF">2016-04-06T08:17:00Z</dcterms:created>
  <dcterms:modified xsi:type="dcterms:W3CDTF">2016-05-05T10:23:00Z</dcterms:modified>
</cp:coreProperties>
</file>