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1E" w:rsidRDefault="002D6A1E" w:rsidP="004B4E51">
      <w:pPr>
        <w:shd w:val="clear" w:color="auto" w:fill="FFFFFF"/>
        <w:spacing w:after="0" w:line="272" w:lineRule="atLeast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2D6A1E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DE6982" w:rsidRPr="00C41A3E" w:rsidRDefault="00DE6982" w:rsidP="00DE69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48"/>
          <w:szCs w:val="48"/>
        </w:rPr>
      </w:pPr>
      <w:r>
        <w:rPr>
          <w:rFonts w:ascii="Calibri" w:hAnsi="Calibri" w:cs="Calibri"/>
          <w:b/>
          <w:i/>
          <w:sz w:val="48"/>
          <w:szCs w:val="48"/>
        </w:rPr>
        <w:t>L</w:t>
      </w:r>
      <w:r w:rsidRPr="00C41A3E">
        <w:rPr>
          <w:rFonts w:ascii="Calibri" w:hAnsi="Calibri" w:cs="Calibri"/>
          <w:b/>
          <w:i/>
          <w:sz w:val="48"/>
          <w:szCs w:val="48"/>
        </w:rPr>
        <w:t xml:space="preserve">’Istituto  Comprensivo Collodi-Marini </w:t>
      </w:r>
    </w:p>
    <w:p w:rsidR="00DE6982" w:rsidRPr="00C41A3E" w:rsidRDefault="00DE6982" w:rsidP="00DE69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  <w:r w:rsidRPr="00C41A3E">
        <w:rPr>
          <w:rFonts w:ascii="Calibri" w:hAnsi="Calibri" w:cs="Calibri"/>
          <w:b/>
          <w:i/>
          <w:sz w:val="48"/>
          <w:szCs w:val="48"/>
        </w:rPr>
        <w:t>di Avezzano</w:t>
      </w:r>
    </w:p>
    <w:p w:rsidR="00DE6982" w:rsidRPr="00307133" w:rsidRDefault="00DE6982" w:rsidP="00DE69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8"/>
          <w:szCs w:val="48"/>
        </w:rPr>
      </w:pPr>
    </w:p>
    <w:p w:rsidR="00DE6982" w:rsidRDefault="00DE6982" w:rsidP="00DE69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 w:rsidRPr="00307133">
        <w:rPr>
          <w:rFonts w:ascii="Calibri" w:hAnsi="Calibri" w:cs="Calibri"/>
          <w:color w:val="000000"/>
          <w:sz w:val="36"/>
          <w:szCs w:val="36"/>
        </w:rPr>
        <w:t xml:space="preserve">è lieto di presentare </w:t>
      </w:r>
    </w:p>
    <w:p w:rsidR="00DE6982" w:rsidRDefault="00DE6982" w:rsidP="00DE69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DE6982" w:rsidRPr="00307133" w:rsidRDefault="00DE6982" w:rsidP="00DE69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8"/>
          <w:szCs w:val="48"/>
        </w:rPr>
      </w:pPr>
      <w:r w:rsidRPr="00307133">
        <w:rPr>
          <w:rFonts w:ascii="Calibri" w:hAnsi="Calibri" w:cs="Calibri"/>
          <w:color w:val="000000"/>
          <w:sz w:val="48"/>
          <w:szCs w:val="48"/>
        </w:rPr>
        <w:t xml:space="preserve">la </w:t>
      </w:r>
      <w:r w:rsidR="006E6543" w:rsidRPr="008169C8">
        <w:rPr>
          <w:rFonts w:ascii="Calibri" w:hAnsi="Calibri" w:cs="Calibri"/>
          <w:b/>
          <w:color w:val="000000"/>
          <w:sz w:val="48"/>
          <w:szCs w:val="48"/>
          <w:u w:val="single"/>
        </w:rPr>
        <w:t>Se</w:t>
      </w:r>
      <w:r w:rsidR="00611245" w:rsidRPr="008169C8">
        <w:rPr>
          <w:rFonts w:ascii="Calibri" w:hAnsi="Calibri" w:cs="Calibri"/>
          <w:b/>
          <w:color w:val="000000"/>
          <w:sz w:val="48"/>
          <w:szCs w:val="48"/>
          <w:u w:val="single"/>
        </w:rPr>
        <w:t>ttim</w:t>
      </w:r>
      <w:r w:rsidR="006E6543" w:rsidRPr="008169C8">
        <w:rPr>
          <w:rFonts w:ascii="Calibri" w:hAnsi="Calibri" w:cs="Calibri"/>
          <w:b/>
          <w:color w:val="000000"/>
          <w:sz w:val="48"/>
          <w:szCs w:val="48"/>
          <w:u w:val="single"/>
        </w:rPr>
        <w:t>a</w:t>
      </w:r>
      <w:r w:rsidRPr="008169C8">
        <w:rPr>
          <w:rFonts w:ascii="Calibri" w:hAnsi="Calibri" w:cs="Calibri"/>
          <w:b/>
          <w:color w:val="000000"/>
          <w:sz w:val="48"/>
          <w:szCs w:val="48"/>
          <w:u w:val="single"/>
        </w:rPr>
        <w:t xml:space="preserve"> Edizione</w:t>
      </w:r>
      <w:r w:rsidRPr="00307133">
        <w:rPr>
          <w:rFonts w:ascii="Calibri" w:hAnsi="Calibri" w:cs="Calibri"/>
          <w:color w:val="000000"/>
          <w:sz w:val="48"/>
          <w:szCs w:val="48"/>
        </w:rPr>
        <w:t xml:space="preserve"> del </w:t>
      </w:r>
      <w:r w:rsidRPr="00307133">
        <w:rPr>
          <w:rFonts w:ascii="Calibri" w:hAnsi="Calibri" w:cs="Calibri"/>
          <w:b/>
          <w:color w:val="000000"/>
          <w:sz w:val="48"/>
          <w:szCs w:val="48"/>
        </w:rPr>
        <w:t>Torneo di lettura</w:t>
      </w:r>
    </w:p>
    <w:p w:rsidR="00DE6982" w:rsidRPr="00C41A3E" w:rsidRDefault="00DE6982" w:rsidP="00DE6982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Calibri"/>
          <w:b/>
          <w:sz w:val="144"/>
          <w:szCs w:val="144"/>
        </w:rPr>
      </w:pPr>
      <w:r w:rsidRPr="00C41A3E">
        <w:rPr>
          <w:rFonts w:ascii="Gabriola" w:hAnsi="Gabriola" w:cs="Calibri"/>
          <w:b/>
          <w:sz w:val="144"/>
          <w:szCs w:val="144"/>
        </w:rPr>
        <w:t xml:space="preserve"> “Il  </w:t>
      </w:r>
      <w:proofErr w:type="spellStart"/>
      <w:r w:rsidRPr="00C41A3E">
        <w:rPr>
          <w:rFonts w:ascii="Gabriola" w:hAnsi="Gabriola" w:cs="Calibri"/>
          <w:b/>
          <w:sz w:val="144"/>
          <w:szCs w:val="144"/>
        </w:rPr>
        <w:t>Librogame</w:t>
      </w:r>
      <w:proofErr w:type="spellEnd"/>
      <w:r w:rsidRPr="00C41A3E">
        <w:rPr>
          <w:rFonts w:ascii="Gabriola" w:hAnsi="Gabriola" w:cs="Calibri"/>
          <w:b/>
          <w:sz w:val="144"/>
          <w:szCs w:val="144"/>
        </w:rPr>
        <w:t>”</w:t>
      </w:r>
    </w:p>
    <w:p w:rsidR="00DE6982" w:rsidRDefault="00DE6982" w:rsidP="00DE69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DE6982" w:rsidRDefault="00DE6982" w:rsidP="00DE69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DE6982" w:rsidRDefault="00DE6982" w:rsidP="00DE69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 w:rsidRPr="006A4631">
        <w:rPr>
          <w:rFonts w:ascii="Calibri" w:hAnsi="Calibri" w:cs="Calibri"/>
          <w:color w:val="000000"/>
          <w:sz w:val="32"/>
          <w:szCs w:val="32"/>
        </w:rPr>
        <w:t xml:space="preserve">rivolto  </w:t>
      </w:r>
      <w:r>
        <w:rPr>
          <w:rFonts w:ascii="Calibri" w:hAnsi="Calibri" w:cs="Calibri"/>
          <w:color w:val="000000"/>
          <w:sz w:val="32"/>
          <w:szCs w:val="32"/>
        </w:rPr>
        <w:t xml:space="preserve">alle  </w:t>
      </w:r>
      <w:r w:rsidRPr="006A4631">
        <w:rPr>
          <w:rFonts w:ascii="Calibri" w:hAnsi="Calibri" w:cs="Calibri"/>
          <w:i/>
          <w:color w:val="000000"/>
          <w:sz w:val="32"/>
          <w:szCs w:val="32"/>
          <w:u w:val="single"/>
        </w:rPr>
        <w:t>class</w:t>
      </w:r>
      <w:r>
        <w:rPr>
          <w:rFonts w:ascii="Calibri" w:hAnsi="Calibri" w:cs="Calibri"/>
          <w:i/>
          <w:color w:val="000000"/>
          <w:sz w:val="32"/>
          <w:szCs w:val="32"/>
          <w:u w:val="single"/>
        </w:rPr>
        <w:t>i</w:t>
      </w:r>
      <w:r w:rsidRPr="006A4631">
        <w:rPr>
          <w:rFonts w:ascii="Calibri" w:hAnsi="Calibri" w:cs="Calibri"/>
          <w:i/>
          <w:color w:val="000000"/>
          <w:sz w:val="32"/>
          <w:szCs w:val="32"/>
          <w:u w:val="single"/>
        </w:rPr>
        <w:t xml:space="preserve"> quint</w:t>
      </w:r>
      <w:r>
        <w:rPr>
          <w:rFonts w:ascii="Calibri" w:hAnsi="Calibri" w:cs="Calibri"/>
          <w:i/>
          <w:color w:val="000000"/>
          <w:sz w:val="32"/>
          <w:szCs w:val="32"/>
          <w:u w:val="single"/>
        </w:rPr>
        <w:t>e</w:t>
      </w:r>
      <w:r w:rsidRPr="006A4631">
        <w:rPr>
          <w:rFonts w:ascii="Calibri" w:hAnsi="Calibri" w:cs="Calibri"/>
          <w:color w:val="000000"/>
          <w:sz w:val="32"/>
          <w:szCs w:val="32"/>
        </w:rPr>
        <w:t xml:space="preserve"> d</w:t>
      </w:r>
      <w:r>
        <w:rPr>
          <w:rFonts w:ascii="Calibri" w:hAnsi="Calibri" w:cs="Calibri"/>
          <w:color w:val="000000"/>
          <w:sz w:val="32"/>
          <w:szCs w:val="32"/>
        </w:rPr>
        <w:t>i</w:t>
      </w:r>
      <w:r w:rsidRPr="006A4631">
        <w:rPr>
          <w:rFonts w:ascii="Calibri" w:hAnsi="Calibri" w:cs="Calibri"/>
          <w:color w:val="000000"/>
          <w:sz w:val="32"/>
          <w:szCs w:val="32"/>
        </w:rPr>
        <w:t xml:space="preserve"> Scuola Primaria </w:t>
      </w:r>
      <w:r>
        <w:rPr>
          <w:rFonts w:ascii="Calibri" w:hAnsi="Calibri" w:cs="Calibri"/>
          <w:color w:val="000000"/>
          <w:sz w:val="32"/>
          <w:szCs w:val="32"/>
        </w:rPr>
        <w:t xml:space="preserve">e </w:t>
      </w:r>
    </w:p>
    <w:p w:rsidR="00DE6982" w:rsidRPr="006A4631" w:rsidRDefault="00DE6982" w:rsidP="00DE69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alle </w:t>
      </w:r>
      <w:r w:rsidRPr="006A4631">
        <w:rPr>
          <w:rFonts w:ascii="Calibri" w:hAnsi="Calibri" w:cs="Calibri"/>
          <w:i/>
          <w:color w:val="000000"/>
          <w:sz w:val="32"/>
          <w:szCs w:val="32"/>
          <w:u w:val="single"/>
        </w:rPr>
        <w:t>classi prime</w:t>
      </w:r>
      <w:r w:rsidRPr="006A4631">
        <w:rPr>
          <w:rFonts w:ascii="Calibri" w:hAnsi="Calibri" w:cs="Calibri"/>
          <w:color w:val="000000"/>
          <w:sz w:val="32"/>
          <w:szCs w:val="32"/>
        </w:rPr>
        <w:t xml:space="preserve"> della Scuola Secondaria di I grado</w:t>
      </w:r>
    </w:p>
    <w:p w:rsidR="00DE6982" w:rsidRDefault="00DE6982" w:rsidP="00DE69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DE6982" w:rsidRPr="006A4631" w:rsidRDefault="00DE6982" w:rsidP="00DE69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DE6982" w:rsidRPr="006A4631" w:rsidRDefault="00DE6982" w:rsidP="00DE69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DE6982" w:rsidRDefault="00DE6982" w:rsidP="00DE69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4581525" cy="2907506"/>
            <wp:effectExtent l="19050" t="0" r="9525" b="0"/>
            <wp:docPr id="3" name="Immagine 3" descr="C:\Users\Marina\Desktop\IMG_2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IMG_21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0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82" w:rsidRDefault="00DE6982" w:rsidP="00DE69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  <w:color w:val="000000"/>
          <w:sz w:val="28"/>
          <w:szCs w:val="28"/>
        </w:rPr>
      </w:pPr>
    </w:p>
    <w:p w:rsidR="00DE6982" w:rsidRDefault="00DE6982" w:rsidP="00DE69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E6982" w:rsidRDefault="00DE6982" w:rsidP="00DE69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E6982" w:rsidRDefault="00DE6982" w:rsidP="00DE69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E6982" w:rsidRDefault="00DE6982" w:rsidP="00DE69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C49E0" w:rsidRDefault="003C49E0" w:rsidP="00F002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002C7" w:rsidRPr="008169C8" w:rsidRDefault="00DE6982" w:rsidP="00F002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8169C8">
        <w:rPr>
          <w:rFonts w:cstheme="minorHAnsi"/>
          <w:color w:val="000000"/>
          <w:sz w:val="28"/>
          <w:szCs w:val="28"/>
        </w:rPr>
        <w:lastRenderedPageBreak/>
        <w:t xml:space="preserve">Visto il successo delle precedenti edizioni, </w:t>
      </w:r>
      <w:r w:rsidR="0082443F" w:rsidRPr="008169C8">
        <w:rPr>
          <w:rFonts w:cstheme="minorHAnsi"/>
          <w:color w:val="000000"/>
          <w:sz w:val="28"/>
          <w:szCs w:val="28"/>
        </w:rPr>
        <w:t xml:space="preserve">che hanno visto la partecipazione di </w:t>
      </w:r>
      <w:r w:rsidR="00BC7C3B" w:rsidRPr="008169C8">
        <w:rPr>
          <w:rFonts w:cstheme="minorHAnsi"/>
          <w:color w:val="000000"/>
          <w:sz w:val="28"/>
          <w:szCs w:val="28"/>
        </w:rPr>
        <w:t xml:space="preserve">diverse </w:t>
      </w:r>
      <w:r w:rsidR="0082443F" w:rsidRPr="008169C8">
        <w:rPr>
          <w:rFonts w:cstheme="minorHAnsi"/>
          <w:color w:val="000000"/>
          <w:sz w:val="28"/>
          <w:szCs w:val="28"/>
        </w:rPr>
        <w:t xml:space="preserve">scuole appartenenti </w:t>
      </w:r>
      <w:r w:rsidR="008169C8" w:rsidRPr="008169C8">
        <w:rPr>
          <w:rFonts w:cstheme="minorHAnsi"/>
          <w:color w:val="000000"/>
          <w:sz w:val="28"/>
          <w:szCs w:val="28"/>
        </w:rPr>
        <w:t xml:space="preserve">non solo </w:t>
      </w:r>
      <w:r w:rsidR="0082443F" w:rsidRPr="008169C8">
        <w:rPr>
          <w:rFonts w:cstheme="minorHAnsi"/>
          <w:color w:val="000000"/>
          <w:sz w:val="28"/>
          <w:szCs w:val="28"/>
        </w:rPr>
        <w:t xml:space="preserve">al territorio </w:t>
      </w:r>
      <w:r w:rsidR="008169C8" w:rsidRPr="008169C8">
        <w:rPr>
          <w:rFonts w:cstheme="minorHAnsi"/>
          <w:color w:val="000000"/>
          <w:sz w:val="28"/>
          <w:szCs w:val="28"/>
        </w:rPr>
        <w:t xml:space="preserve">avezzanese e </w:t>
      </w:r>
      <w:r w:rsidR="0082443F" w:rsidRPr="008169C8">
        <w:rPr>
          <w:rFonts w:cstheme="minorHAnsi"/>
          <w:color w:val="000000"/>
          <w:sz w:val="28"/>
          <w:szCs w:val="28"/>
        </w:rPr>
        <w:t>marsicano</w:t>
      </w:r>
      <w:r w:rsidR="008169C8" w:rsidRPr="008169C8">
        <w:rPr>
          <w:rFonts w:cstheme="minorHAnsi"/>
          <w:color w:val="000000"/>
          <w:sz w:val="28"/>
          <w:szCs w:val="28"/>
        </w:rPr>
        <w:t xml:space="preserve">, ma anche </w:t>
      </w:r>
      <w:r w:rsidR="008169C8">
        <w:rPr>
          <w:rFonts w:cstheme="minorHAnsi"/>
          <w:color w:val="000000"/>
          <w:sz w:val="28"/>
          <w:szCs w:val="28"/>
        </w:rPr>
        <w:t>alla città di Roma</w:t>
      </w:r>
      <w:r w:rsidR="0082443F" w:rsidRPr="008169C8">
        <w:rPr>
          <w:rFonts w:cstheme="minorHAnsi"/>
          <w:color w:val="000000"/>
          <w:sz w:val="28"/>
          <w:szCs w:val="28"/>
        </w:rPr>
        <w:t xml:space="preserve">, </w:t>
      </w:r>
      <w:r w:rsidRPr="008169C8">
        <w:rPr>
          <w:rFonts w:cstheme="minorHAnsi"/>
          <w:color w:val="000000"/>
          <w:sz w:val="28"/>
          <w:szCs w:val="28"/>
        </w:rPr>
        <w:t>l’Istituto Comprensivo “Collodi-Marini”</w:t>
      </w:r>
      <w:r w:rsidR="00F002C7" w:rsidRPr="008169C8">
        <w:rPr>
          <w:rFonts w:cstheme="minorHAnsi"/>
          <w:color w:val="000000"/>
          <w:sz w:val="28"/>
          <w:szCs w:val="28"/>
        </w:rPr>
        <w:t xml:space="preserve"> </w:t>
      </w:r>
      <w:r w:rsidRPr="008169C8">
        <w:rPr>
          <w:rFonts w:cstheme="minorHAnsi"/>
          <w:color w:val="000000"/>
          <w:sz w:val="28"/>
          <w:szCs w:val="28"/>
        </w:rPr>
        <w:t>propone</w:t>
      </w:r>
      <w:r w:rsidR="008169C8">
        <w:rPr>
          <w:rFonts w:cstheme="minorHAnsi"/>
          <w:color w:val="000000"/>
          <w:sz w:val="28"/>
          <w:szCs w:val="28"/>
        </w:rPr>
        <w:t>,</w:t>
      </w:r>
      <w:r w:rsidRPr="008169C8">
        <w:rPr>
          <w:rFonts w:cstheme="minorHAnsi"/>
          <w:color w:val="000000"/>
          <w:sz w:val="28"/>
          <w:szCs w:val="28"/>
        </w:rPr>
        <w:t xml:space="preserve"> anche per l</w:t>
      </w:r>
      <w:r w:rsidR="006E6543" w:rsidRPr="008169C8">
        <w:rPr>
          <w:rFonts w:cstheme="minorHAnsi"/>
          <w:color w:val="000000"/>
          <w:sz w:val="28"/>
          <w:szCs w:val="28"/>
        </w:rPr>
        <w:t xml:space="preserve">’anno </w:t>
      </w:r>
      <w:r w:rsidRPr="008169C8">
        <w:rPr>
          <w:rFonts w:cstheme="minorHAnsi"/>
          <w:color w:val="000000"/>
          <w:sz w:val="28"/>
          <w:szCs w:val="28"/>
        </w:rPr>
        <w:t>s</w:t>
      </w:r>
      <w:r w:rsidR="006E6543" w:rsidRPr="008169C8">
        <w:rPr>
          <w:rFonts w:cstheme="minorHAnsi"/>
          <w:color w:val="000000"/>
          <w:sz w:val="28"/>
          <w:szCs w:val="28"/>
        </w:rPr>
        <w:t>colastico</w:t>
      </w:r>
      <w:r w:rsidRPr="008169C8">
        <w:rPr>
          <w:rFonts w:cstheme="minorHAnsi"/>
          <w:color w:val="000000"/>
          <w:sz w:val="28"/>
          <w:szCs w:val="28"/>
        </w:rPr>
        <w:t xml:space="preserve"> 201</w:t>
      </w:r>
      <w:r w:rsidR="006E6543" w:rsidRPr="008169C8">
        <w:rPr>
          <w:rFonts w:cstheme="minorHAnsi"/>
          <w:color w:val="000000"/>
          <w:sz w:val="28"/>
          <w:szCs w:val="28"/>
        </w:rPr>
        <w:t>9</w:t>
      </w:r>
      <w:r w:rsidR="00611245" w:rsidRPr="008169C8">
        <w:rPr>
          <w:rFonts w:cstheme="minorHAnsi"/>
          <w:color w:val="000000"/>
          <w:sz w:val="28"/>
          <w:szCs w:val="28"/>
        </w:rPr>
        <w:t>-2020</w:t>
      </w:r>
      <w:r w:rsidRPr="008169C8">
        <w:rPr>
          <w:rFonts w:cstheme="minorHAnsi"/>
          <w:color w:val="000000"/>
          <w:sz w:val="28"/>
          <w:szCs w:val="28"/>
        </w:rPr>
        <w:t>, il Progetto “</w:t>
      </w:r>
      <w:r w:rsidRPr="008169C8">
        <w:rPr>
          <w:rFonts w:cstheme="minorHAnsi"/>
          <w:b/>
          <w:i/>
          <w:color w:val="000000"/>
          <w:sz w:val="28"/>
          <w:szCs w:val="28"/>
        </w:rPr>
        <w:t>Il</w:t>
      </w:r>
      <w:r w:rsidRPr="008169C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169C8">
        <w:rPr>
          <w:rFonts w:cstheme="minorHAnsi"/>
          <w:b/>
          <w:i/>
          <w:color w:val="000000"/>
          <w:sz w:val="28"/>
          <w:szCs w:val="28"/>
        </w:rPr>
        <w:t>Librogame</w:t>
      </w:r>
      <w:proofErr w:type="spellEnd"/>
      <w:r w:rsidRPr="008169C8">
        <w:rPr>
          <w:rFonts w:cstheme="minorHAnsi"/>
          <w:color w:val="000000"/>
          <w:sz w:val="28"/>
          <w:szCs w:val="28"/>
        </w:rPr>
        <w:t xml:space="preserve">”, </w:t>
      </w:r>
      <w:r w:rsidRPr="008169C8">
        <w:rPr>
          <w:rFonts w:eastAsia="Times New Roman" w:cstheme="minorHAnsi"/>
          <w:sz w:val="28"/>
          <w:szCs w:val="28"/>
        </w:rPr>
        <w:t xml:space="preserve">in parte rinnovato nelle modalità di svolgimento. L’intenzione </w:t>
      </w:r>
      <w:r w:rsidR="008169C8">
        <w:rPr>
          <w:rFonts w:eastAsia="Times New Roman" w:cstheme="minorHAnsi"/>
          <w:sz w:val="28"/>
          <w:szCs w:val="28"/>
        </w:rPr>
        <w:t xml:space="preserve">di fondo </w:t>
      </w:r>
      <w:r w:rsidRPr="008169C8">
        <w:rPr>
          <w:rFonts w:eastAsia="Times New Roman" w:cstheme="minorHAnsi"/>
          <w:sz w:val="28"/>
          <w:szCs w:val="28"/>
        </w:rPr>
        <w:t xml:space="preserve">rimane quella </w:t>
      </w:r>
      <w:r w:rsidRPr="008169C8">
        <w:rPr>
          <w:rFonts w:cstheme="minorHAnsi"/>
          <w:color w:val="000000"/>
          <w:sz w:val="28"/>
          <w:szCs w:val="28"/>
        </w:rPr>
        <w:t xml:space="preserve">di </w:t>
      </w:r>
      <w:r w:rsidRPr="008169C8">
        <w:rPr>
          <w:rFonts w:eastAsia="Times New Roman" w:cstheme="minorHAnsi"/>
          <w:color w:val="000000"/>
          <w:sz w:val="28"/>
          <w:szCs w:val="28"/>
        </w:rPr>
        <w:t xml:space="preserve">promuovere itinerari e strategie volti a suscitare curiosità e </w:t>
      </w:r>
      <w:r w:rsidR="00F002C7" w:rsidRPr="008169C8">
        <w:rPr>
          <w:rFonts w:eastAsia="Times New Roman" w:cstheme="minorHAnsi"/>
          <w:color w:val="000000"/>
          <w:sz w:val="28"/>
          <w:szCs w:val="28"/>
        </w:rPr>
        <w:t>interesse</w:t>
      </w:r>
      <w:r w:rsidRPr="008169C8">
        <w:rPr>
          <w:rFonts w:eastAsia="Times New Roman" w:cstheme="minorHAnsi"/>
          <w:color w:val="000000"/>
          <w:sz w:val="28"/>
          <w:szCs w:val="28"/>
        </w:rPr>
        <w:t xml:space="preserve"> per i libri</w:t>
      </w:r>
      <w:r w:rsidR="00F002C7" w:rsidRPr="008169C8">
        <w:rPr>
          <w:rFonts w:eastAsia="Times New Roman" w:cstheme="minorHAnsi"/>
          <w:color w:val="000000"/>
          <w:sz w:val="28"/>
          <w:szCs w:val="28"/>
        </w:rPr>
        <w:t>,</w:t>
      </w:r>
      <w:r w:rsidRPr="008169C8">
        <w:rPr>
          <w:rFonts w:eastAsia="Times New Roman" w:cstheme="minorHAnsi"/>
          <w:color w:val="000000"/>
          <w:sz w:val="28"/>
          <w:szCs w:val="28"/>
        </w:rPr>
        <w:t xml:space="preserve"> fa</w:t>
      </w:r>
      <w:r w:rsidR="00F002C7" w:rsidRPr="008169C8">
        <w:rPr>
          <w:rFonts w:eastAsia="Times New Roman" w:cstheme="minorHAnsi"/>
          <w:color w:val="000000"/>
          <w:sz w:val="28"/>
          <w:szCs w:val="28"/>
        </w:rPr>
        <w:t>cendo</w:t>
      </w:r>
      <w:r w:rsidRPr="008169C8">
        <w:rPr>
          <w:rFonts w:eastAsia="Times New Roman" w:cstheme="minorHAnsi"/>
          <w:color w:val="000000"/>
          <w:sz w:val="28"/>
          <w:szCs w:val="28"/>
        </w:rPr>
        <w:t xml:space="preserve"> emergere il piacere della lettura</w:t>
      </w:r>
      <w:r w:rsidR="00F002C7" w:rsidRPr="008169C8">
        <w:rPr>
          <w:rFonts w:eastAsia="Times New Roman" w:cstheme="minorHAnsi"/>
          <w:color w:val="000000"/>
          <w:sz w:val="28"/>
          <w:szCs w:val="28"/>
        </w:rPr>
        <w:t>,</w:t>
      </w:r>
      <w:r w:rsidRPr="008169C8">
        <w:rPr>
          <w:rFonts w:eastAsia="Times New Roman" w:cstheme="minorHAnsi"/>
          <w:color w:val="000000"/>
          <w:sz w:val="28"/>
          <w:szCs w:val="28"/>
        </w:rPr>
        <w:t xml:space="preserve"> superando</w:t>
      </w:r>
      <w:r w:rsidR="00F002C7" w:rsidRPr="008169C8">
        <w:rPr>
          <w:rFonts w:eastAsia="Times New Roman" w:cstheme="minorHAnsi"/>
          <w:color w:val="000000"/>
          <w:sz w:val="28"/>
          <w:szCs w:val="28"/>
        </w:rPr>
        <w:t xml:space="preserve">ne l’identificazione con il “dovere scolastico” e puntando ad un orizzonte più ampio che coinvolga le emozioni, i sentimenti, le esperienze </w:t>
      </w:r>
      <w:proofErr w:type="spellStart"/>
      <w:r w:rsidR="00F002C7" w:rsidRPr="008169C8">
        <w:rPr>
          <w:rFonts w:eastAsia="Times New Roman" w:cstheme="minorHAnsi"/>
          <w:color w:val="000000"/>
          <w:sz w:val="28"/>
          <w:szCs w:val="28"/>
        </w:rPr>
        <w:t>affettivo-relazionali</w:t>
      </w:r>
      <w:proofErr w:type="spellEnd"/>
      <w:r w:rsidR="00F002C7" w:rsidRPr="008169C8">
        <w:rPr>
          <w:rFonts w:eastAsia="Times New Roman" w:cstheme="minorHAnsi"/>
          <w:color w:val="000000"/>
          <w:sz w:val="28"/>
          <w:szCs w:val="28"/>
        </w:rPr>
        <w:t xml:space="preserve"> e sociali e dove i libr</w:t>
      </w:r>
      <w:r w:rsidR="008169C8">
        <w:rPr>
          <w:rFonts w:eastAsia="Times New Roman" w:cstheme="minorHAnsi"/>
          <w:color w:val="000000"/>
          <w:sz w:val="28"/>
          <w:szCs w:val="28"/>
        </w:rPr>
        <w:t>i</w:t>
      </w:r>
      <w:r w:rsidR="00F002C7" w:rsidRPr="008169C8">
        <w:rPr>
          <w:rFonts w:eastAsia="Times New Roman" w:cstheme="minorHAnsi"/>
          <w:color w:val="000000"/>
          <w:sz w:val="28"/>
          <w:szCs w:val="28"/>
        </w:rPr>
        <w:t xml:space="preserve"> si trasformi</w:t>
      </w:r>
      <w:r w:rsidR="008169C8">
        <w:rPr>
          <w:rFonts w:eastAsia="Times New Roman" w:cstheme="minorHAnsi"/>
          <w:color w:val="000000"/>
          <w:sz w:val="28"/>
          <w:szCs w:val="28"/>
        </w:rPr>
        <w:t>no</w:t>
      </w:r>
      <w:r w:rsidR="00F002C7" w:rsidRPr="008169C8">
        <w:rPr>
          <w:rFonts w:eastAsia="Times New Roman" w:cstheme="minorHAnsi"/>
          <w:color w:val="000000"/>
          <w:sz w:val="28"/>
          <w:szCs w:val="28"/>
        </w:rPr>
        <w:t xml:space="preserve"> in una fonte di piacere e di svago. </w:t>
      </w:r>
    </w:p>
    <w:p w:rsidR="00F002C7" w:rsidRPr="008169C8" w:rsidRDefault="00F002C7" w:rsidP="00EF68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DE6982" w:rsidRPr="008169C8" w:rsidRDefault="00DE6982" w:rsidP="00DE6982">
      <w:pPr>
        <w:jc w:val="both"/>
        <w:rPr>
          <w:rFonts w:eastAsia="Times New Roman" w:cstheme="minorHAnsi"/>
          <w:color w:val="000000"/>
          <w:sz w:val="28"/>
          <w:szCs w:val="28"/>
        </w:rPr>
      </w:pPr>
      <w:r w:rsidRPr="008169C8">
        <w:rPr>
          <w:rFonts w:eastAsia="Times New Roman" w:cstheme="minorHAnsi"/>
          <w:b/>
          <w:bCs/>
          <w:sz w:val="28"/>
          <w:szCs w:val="28"/>
        </w:rPr>
        <w:t>Obiettivi</w:t>
      </w:r>
    </w:p>
    <w:p w:rsidR="00DE6982" w:rsidRPr="008169C8" w:rsidRDefault="00DE6982" w:rsidP="00DE6982">
      <w:pPr>
        <w:shd w:val="clear" w:color="auto" w:fill="FFFFFF"/>
        <w:spacing w:after="0" w:line="234" w:lineRule="atLeast"/>
        <w:jc w:val="both"/>
        <w:rPr>
          <w:rFonts w:eastAsia="Times New Roman" w:cstheme="minorHAnsi"/>
          <w:color w:val="333333"/>
          <w:sz w:val="28"/>
          <w:szCs w:val="28"/>
        </w:rPr>
      </w:pPr>
      <w:r w:rsidRPr="008169C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8169C8">
        <w:rPr>
          <w:rFonts w:eastAsia="Times New Roman" w:cstheme="minorHAnsi"/>
          <w:b/>
          <w:color w:val="000000"/>
          <w:sz w:val="28"/>
          <w:szCs w:val="28"/>
        </w:rPr>
        <w:t>1</w:t>
      </w:r>
      <w:r w:rsidRPr="008169C8">
        <w:rPr>
          <w:rFonts w:eastAsia="Times New Roman" w:cstheme="minorHAnsi"/>
          <w:color w:val="000000"/>
          <w:sz w:val="28"/>
          <w:szCs w:val="28"/>
        </w:rPr>
        <w:t>) Promuovere il piacere e l’interesse per la lettura</w:t>
      </w:r>
    </w:p>
    <w:p w:rsidR="00DE6982" w:rsidRPr="008169C8" w:rsidRDefault="00DE6982" w:rsidP="00DE6982">
      <w:pPr>
        <w:shd w:val="clear" w:color="auto" w:fill="FFFFFF"/>
        <w:spacing w:after="0" w:line="234" w:lineRule="atLeast"/>
        <w:ind w:left="420" w:hanging="360"/>
        <w:jc w:val="both"/>
        <w:rPr>
          <w:rFonts w:eastAsia="Times New Roman" w:cstheme="minorHAnsi"/>
          <w:color w:val="000000"/>
          <w:sz w:val="28"/>
          <w:szCs w:val="28"/>
        </w:rPr>
      </w:pPr>
      <w:r w:rsidRPr="008169C8">
        <w:rPr>
          <w:rFonts w:eastAsia="Times New Roman" w:cstheme="minorHAnsi"/>
          <w:b/>
          <w:color w:val="000000"/>
          <w:sz w:val="28"/>
          <w:szCs w:val="28"/>
        </w:rPr>
        <w:t>2</w:t>
      </w:r>
      <w:r w:rsidRPr="008169C8">
        <w:rPr>
          <w:rFonts w:eastAsia="Times New Roman" w:cstheme="minorHAnsi"/>
          <w:color w:val="000000"/>
          <w:sz w:val="28"/>
          <w:szCs w:val="28"/>
        </w:rPr>
        <w:t>) Acquisire atteggiamenti positivi di ascolto</w:t>
      </w:r>
    </w:p>
    <w:p w:rsidR="00DE6982" w:rsidRPr="008169C8" w:rsidRDefault="00DE6982" w:rsidP="00DE6982">
      <w:pPr>
        <w:shd w:val="clear" w:color="auto" w:fill="FFFFFF"/>
        <w:spacing w:after="0" w:line="234" w:lineRule="atLeast"/>
        <w:ind w:left="284" w:hanging="360"/>
        <w:jc w:val="both"/>
        <w:rPr>
          <w:rFonts w:eastAsia="Times New Roman" w:cstheme="minorHAnsi"/>
          <w:color w:val="333333"/>
          <w:sz w:val="28"/>
          <w:szCs w:val="28"/>
        </w:rPr>
      </w:pPr>
      <w:r w:rsidRPr="008169C8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8169C8">
        <w:rPr>
          <w:rFonts w:eastAsia="Times New Roman" w:cstheme="minorHAnsi"/>
          <w:b/>
          <w:color w:val="000000"/>
          <w:sz w:val="28"/>
          <w:szCs w:val="28"/>
        </w:rPr>
        <w:t>3</w:t>
      </w:r>
      <w:r w:rsidRPr="008169C8">
        <w:rPr>
          <w:rFonts w:eastAsia="Times New Roman" w:cstheme="minorHAnsi"/>
          <w:color w:val="000000"/>
          <w:sz w:val="28"/>
          <w:szCs w:val="28"/>
        </w:rPr>
        <w:t>) Migliorare l’autostima e la capacità di fare gruppo imparando a cooperare per un obiettivo comune</w:t>
      </w:r>
    </w:p>
    <w:p w:rsidR="00DE6982" w:rsidRPr="008169C8" w:rsidRDefault="00DE6982" w:rsidP="00DE6982">
      <w:pPr>
        <w:shd w:val="clear" w:color="auto" w:fill="FFFFFF"/>
        <w:spacing w:after="0" w:line="234" w:lineRule="atLeast"/>
        <w:ind w:left="420" w:hanging="360"/>
        <w:jc w:val="both"/>
        <w:rPr>
          <w:rFonts w:eastAsia="Times New Roman" w:cstheme="minorHAnsi"/>
          <w:color w:val="333333"/>
          <w:sz w:val="28"/>
          <w:szCs w:val="28"/>
        </w:rPr>
      </w:pPr>
      <w:r w:rsidRPr="008169C8">
        <w:rPr>
          <w:rFonts w:eastAsia="Times New Roman" w:cstheme="minorHAnsi"/>
          <w:b/>
          <w:color w:val="000000"/>
          <w:sz w:val="28"/>
          <w:szCs w:val="28"/>
        </w:rPr>
        <w:t>4</w:t>
      </w:r>
      <w:r w:rsidRPr="008169C8">
        <w:rPr>
          <w:rFonts w:eastAsia="Times New Roman" w:cstheme="minorHAnsi"/>
          <w:color w:val="000000"/>
          <w:sz w:val="28"/>
          <w:szCs w:val="28"/>
        </w:rPr>
        <w:t>) Leggere e comprendere testi di vario genere</w:t>
      </w:r>
    </w:p>
    <w:p w:rsidR="00DE6982" w:rsidRPr="008169C8" w:rsidRDefault="00DE6982" w:rsidP="00DE6982">
      <w:pPr>
        <w:shd w:val="clear" w:color="auto" w:fill="FFFFFF"/>
        <w:spacing w:after="0" w:line="234" w:lineRule="atLeast"/>
        <w:ind w:left="420" w:hanging="360"/>
        <w:jc w:val="both"/>
        <w:rPr>
          <w:rFonts w:eastAsia="Times New Roman" w:cstheme="minorHAnsi"/>
          <w:color w:val="000000"/>
          <w:sz w:val="28"/>
          <w:szCs w:val="28"/>
        </w:rPr>
      </w:pPr>
      <w:r w:rsidRPr="008169C8">
        <w:rPr>
          <w:rFonts w:eastAsia="Times New Roman" w:cstheme="minorHAnsi"/>
          <w:color w:val="000000"/>
          <w:sz w:val="28"/>
          <w:szCs w:val="28"/>
        </w:rPr>
        <w:t xml:space="preserve">         </w:t>
      </w:r>
    </w:p>
    <w:p w:rsidR="00DE6982" w:rsidRPr="008169C8" w:rsidRDefault="00DE6982" w:rsidP="00DE6982">
      <w:pPr>
        <w:shd w:val="clear" w:color="auto" w:fill="FFFFFF"/>
        <w:spacing w:after="0" w:line="234" w:lineRule="atLeast"/>
        <w:jc w:val="both"/>
        <w:rPr>
          <w:rFonts w:eastAsia="Times New Roman" w:cstheme="minorHAnsi"/>
          <w:color w:val="000000"/>
          <w:sz w:val="28"/>
          <w:szCs w:val="28"/>
        </w:rPr>
      </w:pPr>
      <w:r w:rsidRPr="008169C8">
        <w:rPr>
          <w:rFonts w:cstheme="minorHAnsi"/>
          <w:color w:val="000000"/>
          <w:sz w:val="28"/>
          <w:szCs w:val="28"/>
        </w:rPr>
        <w:t xml:space="preserve">Per perseguire tali </w:t>
      </w:r>
      <w:r w:rsidR="00F50D72" w:rsidRPr="008169C8">
        <w:rPr>
          <w:rFonts w:cstheme="minorHAnsi"/>
          <w:color w:val="000000"/>
          <w:sz w:val="28"/>
          <w:szCs w:val="28"/>
        </w:rPr>
        <w:t>obiettivi</w:t>
      </w:r>
      <w:r w:rsidRPr="008169C8">
        <w:rPr>
          <w:rFonts w:cstheme="minorHAnsi"/>
          <w:color w:val="000000"/>
          <w:sz w:val="28"/>
          <w:szCs w:val="28"/>
        </w:rPr>
        <w:t>, il Progetto farà leva sul gioco, sulla sana competitività fra gruppi avversari, sulla solidarietà nell’ambito degli stessi in cui i lettori più esperti solleciteranno e sosterranno i lettori principianti, al fine di conseguire la “vittoria” ed ottenere un premi</w:t>
      </w:r>
      <w:r w:rsidR="008169C8">
        <w:rPr>
          <w:rFonts w:cstheme="minorHAnsi"/>
          <w:color w:val="000000"/>
          <w:sz w:val="28"/>
          <w:szCs w:val="28"/>
        </w:rPr>
        <w:t>o</w:t>
      </w:r>
      <w:r w:rsidRPr="008169C8">
        <w:rPr>
          <w:rFonts w:cstheme="minorHAnsi"/>
          <w:color w:val="000000"/>
          <w:sz w:val="28"/>
          <w:szCs w:val="28"/>
        </w:rPr>
        <w:t>.</w:t>
      </w:r>
      <w:r w:rsidRPr="008169C8">
        <w:rPr>
          <w:rFonts w:eastAsia="Times New Roman" w:cstheme="minorHAnsi"/>
          <w:color w:val="000000"/>
          <w:sz w:val="28"/>
          <w:szCs w:val="28"/>
        </w:rPr>
        <w:t xml:space="preserve"> Tutte le attività indicate nel Progetto sono da intendersi, naturalmente, come </w:t>
      </w:r>
      <w:r w:rsidRPr="008169C8">
        <w:rPr>
          <w:rFonts w:eastAsia="Times New Roman" w:cstheme="minorHAnsi"/>
          <w:i/>
          <w:color w:val="000000"/>
          <w:sz w:val="28"/>
          <w:szCs w:val="28"/>
        </w:rPr>
        <w:t>momenti di continuità fra la Scuola Primaria e la Scuola Secondaria di I grado</w:t>
      </w:r>
      <w:r w:rsidRPr="008169C8">
        <w:rPr>
          <w:rFonts w:eastAsia="Times New Roman" w:cstheme="minorHAnsi"/>
          <w:color w:val="000000"/>
          <w:sz w:val="28"/>
          <w:szCs w:val="28"/>
        </w:rPr>
        <w:t xml:space="preserve">, che andranno a concretizzare indicazioni e suggerimenti delle relative Indicazioni Ministeriali. </w:t>
      </w:r>
    </w:p>
    <w:p w:rsidR="00DE6982" w:rsidRPr="008169C8" w:rsidRDefault="00DE6982" w:rsidP="00DE6982">
      <w:pPr>
        <w:jc w:val="both"/>
        <w:rPr>
          <w:rFonts w:cstheme="minorHAnsi"/>
          <w:sz w:val="28"/>
          <w:szCs w:val="28"/>
        </w:rPr>
      </w:pPr>
    </w:p>
    <w:p w:rsidR="00DE6982" w:rsidRPr="008169C8" w:rsidRDefault="00DE6982" w:rsidP="00DE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4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8169C8">
        <w:rPr>
          <w:rFonts w:eastAsia="Times New Roman" w:cstheme="minorHAnsi"/>
          <w:b/>
          <w:color w:val="000000"/>
          <w:sz w:val="28"/>
          <w:szCs w:val="28"/>
        </w:rPr>
        <w:t>Metodologia</w:t>
      </w:r>
    </w:p>
    <w:p w:rsidR="00DE6982" w:rsidRPr="008169C8" w:rsidRDefault="00DE6982" w:rsidP="00DE6982">
      <w:pPr>
        <w:shd w:val="clear" w:color="auto" w:fill="FFFFFF"/>
        <w:spacing w:after="0" w:line="234" w:lineRule="atLeast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DE6982" w:rsidRPr="008169C8" w:rsidRDefault="00DE6982" w:rsidP="00DE6982">
      <w:pPr>
        <w:shd w:val="clear" w:color="auto" w:fill="FFFFFF"/>
        <w:spacing w:after="0" w:line="234" w:lineRule="atLeast"/>
        <w:jc w:val="both"/>
        <w:rPr>
          <w:rFonts w:eastAsia="Times New Roman" w:cstheme="minorHAnsi"/>
          <w:color w:val="000000"/>
          <w:sz w:val="28"/>
          <w:szCs w:val="28"/>
        </w:rPr>
      </w:pPr>
      <w:r w:rsidRPr="008169C8">
        <w:rPr>
          <w:rFonts w:eastAsia="Times New Roman" w:cstheme="minorHAnsi"/>
          <w:color w:val="000000"/>
          <w:sz w:val="28"/>
          <w:szCs w:val="28"/>
        </w:rPr>
        <w:t>La metodologia operativa si baserà sulla valorizzazione delle potenzialità di tutti gli alunni, sulla creazione di situazioni motivanti all'ascolto, sulla valorizzazione del gioco quale mezzo privilegiato per l'attivazione e lo sviluppo de</w:t>
      </w:r>
      <w:r w:rsidR="00F002C7" w:rsidRPr="008169C8">
        <w:rPr>
          <w:rFonts w:eastAsia="Times New Roman" w:cstheme="minorHAnsi"/>
          <w:color w:val="000000"/>
          <w:sz w:val="28"/>
          <w:szCs w:val="28"/>
        </w:rPr>
        <w:t>i</w:t>
      </w:r>
      <w:r w:rsidRPr="008169C8">
        <w:rPr>
          <w:rFonts w:eastAsia="Times New Roman" w:cstheme="minorHAnsi"/>
          <w:color w:val="000000"/>
          <w:sz w:val="28"/>
          <w:szCs w:val="28"/>
        </w:rPr>
        <w:t xml:space="preserve"> processi cognitivi e di apprendimento. Gli insegnanti coinvolti individueranno i momenti per favorire e stimolare le attività di lettura, ascolto, comprensione, approfondimento, regolandone i tempi, creando un’atmosfera di aspettativa e proponendo </w:t>
      </w:r>
      <w:r w:rsidR="002B35EA" w:rsidRPr="008169C8">
        <w:rPr>
          <w:rFonts w:eastAsia="Times New Roman" w:cstheme="minorHAnsi"/>
          <w:color w:val="000000"/>
          <w:sz w:val="28"/>
          <w:szCs w:val="28"/>
        </w:rPr>
        <w:t xml:space="preserve">letture </w:t>
      </w:r>
      <w:r w:rsidRPr="008169C8">
        <w:rPr>
          <w:rFonts w:eastAsia="Times New Roman" w:cstheme="minorHAnsi"/>
          <w:color w:val="000000"/>
          <w:sz w:val="28"/>
          <w:szCs w:val="28"/>
        </w:rPr>
        <w:t>adeguat</w:t>
      </w:r>
      <w:r w:rsidR="002B35EA" w:rsidRPr="008169C8">
        <w:rPr>
          <w:rFonts w:eastAsia="Times New Roman" w:cstheme="minorHAnsi"/>
          <w:color w:val="000000"/>
          <w:sz w:val="28"/>
          <w:szCs w:val="28"/>
        </w:rPr>
        <w:t>e</w:t>
      </w:r>
      <w:r w:rsidRPr="008169C8">
        <w:rPr>
          <w:rFonts w:eastAsia="Times New Roman" w:cstheme="minorHAnsi"/>
          <w:color w:val="000000"/>
          <w:sz w:val="28"/>
          <w:szCs w:val="28"/>
        </w:rPr>
        <w:t xml:space="preserve"> all’età e agli interessi degli alunni. </w:t>
      </w:r>
    </w:p>
    <w:p w:rsidR="006E6543" w:rsidRPr="008169C8" w:rsidRDefault="006E6543" w:rsidP="00DE6982">
      <w:pPr>
        <w:shd w:val="clear" w:color="auto" w:fill="FFFFFF"/>
        <w:spacing w:after="0" w:line="234" w:lineRule="atLeast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DE6982" w:rsidRPr="008169C8" w:rsidRDefault="00DE6982" w:rsidP="00DE6982">
      <w:pPr>
        <w:shd w:val="clear" w:color="auto" w:fill="FFFFFF"/>
        <w:spacing w:after="0" w:line="234" w:lineRule="atLeast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DE6982" w:rsidRPr="008169C8" w:rsidRDefault="00DE6982" w:rsidP="00DE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color w:val="000000"/>
          <w:sz w:val="28"/>
          <w:szCs w:val="28"/>
          <w:shd w:val="clear" w:color="auto" w:fill="FFFFFF"/>
        </w:rPr>
      </w:pPr>
      <w:r w:rsidRPr="008169C8">
        <w:rPr>
          <w:rFonts w:eastAsia="Times New Roman" w:cstheme="minorHAnsi"/>
          <w:b/>
          <w:color w:val="000000"/>
          <w:sz w:val="28"/>
          <w:szCs w:val="28"/>
          <w:shd w:val="clear" w:color="auto" w:fill="FFFFFF"/>
        </w:rPr>
        <w:t>Valutazione</w:t>
      </w:r>
    </w:p>
    <w:p w:rsidR="00DE6982" w:rsidRPr="008169C8" w:rsidRDefault="00F87EF0" w:rsidP="00DE6982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r w:rsidRPr="008169C8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Somministrazione di un questionario di gradimento ai docenti delle classi aderenti al progetto, in merito a </w:t>
      </w:r>
      <w:r w:rsidR="00DE6982" w:rsidRPr="008169C8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motivazione, interesse</w:t>
      </w:r>
      <w:r w:rsidRPr="008169C8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e</w:t>
      </w:r>
      <w:r w:rsidR="00DE6982" w:rsidRPr="008169C8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partecipazione</w:t>
      </w:r>
      <w:r w:rsidRPr="008169C8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degli alunni</w:t>
      </w:r>
      <w:r w:rsidR="00DE6982" w:rsidRPr="008169C8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:rsidR="00DE6982" w:rsidRPr="008169C8" w:rsidRDefault="003C49E0" w:rsidP="00DE69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169C8">
        <w:rPr>
          <w:rFonts w:eastAsia="Times New Roman" w:cstheme="minorHAns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44750" cy="1581853"/>
            <wp:effectExtent l="19050" t="0" r="0" b="0"/>
            <wp:docPr id="2" name="Immagine 1" descr="E:\Download\13521157_1205386829494158_14671123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\13521157_1205386829494158_146711230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99" cy="158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C8" w:rsidRDefault="008169C8" w:rsidP="0096789E">
      <w:pPr>
        <w:shd w:val="clear" w:color="auto" w:fill="FFFFFF"/>
        <w:spacing w:after="0" w:line="272" w:lineRule="atLeast"/>
        <w:jc w:val="center"/>
        <w:textAlignment w:val="baseline"/>
        <w:rPr>
          <w:rFonts w:eastAsia="Times New Roman" w:cstheme="minorHAnsi"/>
          <w:b/>
          <w:sz w:val="28"/>
          <w:szCs w:val="28"/>
        </w:rPr>
      </w:pPr>
    </w:p>
    <w:p w:rsidR="0096789E" w:rsidRPr="008169C8" w:rsidRDefault="0096789E" w:rsidP="0096789E">
      <w:pPr>
        <w:shd w:val="clear" w:color="auto" w:fill="FFFFFF"/>
        <w:spacing w:after="0" w:line="272" w:lineRule="atLeast"/>
        <w:jc w:val="center"/>
        <w:textAlignment w:val="baseline"/>
        <w:rPr>
          <w:rFonts w:eastAsia="Times New Roman" w:cstheme="minorHAnsi"/>
          <w:b/>
          <w:sz w:val="28"/>
          <w:szCs w:val="28"/>
        </w:rPr>
      </w:pPr>
      <w:r w:rsidRPr="008169C8">
        <w:rPr>
          <w:rFonts w:eastAsia="Times New Roman" w:cstheme="minorHAnsi"/>
          <w:b/>
          <w:sz w:val="28"/>
          <w:szCs w:val="28"/>
        </w:rPr>
        <w:t>REGOLAMENTO</w:t>
      </w:r>
    </w:p>
    <w:p w:rsidR="0096789E" w:rsidRPr="008169C8" w:rsidRDefault="0096789E" w:rsidP="0096789E">
      <w:pPr>
        <w:rPr>
          <w:rFonts w:cstheme="minorHAnsi"/>
          <w:sz w:val="28"/>
          <w:szCs w:val="28"/>
        </w:rPr>
      </w:pPr>
    </w:p>
    <w:p w:rsidR="0096789E" w:rsidRPr="008169C8" w:rsidRDefault="0096789E" w:rsidP="0096789E">
      <w:pPr>
        <w:rPr>
          <w:rFonts w:cstheme="minorHAnsi"/>
          <w:sz w:val="28"/>
          <w:szCs w:val="28"/>
        </w:rPr>
      </w:pPr>
      <w:r w:rsidRPr="008169C8">
        <w:rPr>
          <w:rFonts w:cstheme="minorHAnsi"/>
          <w:b/>
          <w:sz w:val="28"/>
          <w:szCs w:val="28"/>
        </w:rPr>
        <w:t>1</w:t>
      </w:r>
      <w:r w:rsidRPr="008169C8">
        <w:rPr>
          <w:rFonts w:cstheme="minorHAnsi"/>
          <w:sz w:val="28"/>
          <w:szCs w:val="28"/>
        </w:rPr>
        <w:t xml:space="preserve">) Il torneo è aperto alle </w:t>
      </w:r>
      <w:r w:rsidRPr="008169C8">
        <w:rPr>
          <w:rFonts w:cstheme="minorHAnsi"/>
          <w:sz w:val="28"/>
          <w:szCs w:val="28"/>
          <w:u w:val="single"/>
        </w:rPr>
        <w:t>classi quinte di Scuola Primaria</w:t>
      </w:r>
      <w:r w:rsidRPr="008169C8">
        <w:rPr>
          <w:rFonts w:cstheme="minorHAnsi"/>
          <w:sz w:val="28"/>
          <w:szCs w:val="28"/>
        </w:rPr>
        <w:t xml:space="preserve"> e alle </w:t>
      </w:r>
      <w:r w:rsidRPr="008169C8">
        <w:rPr>
          <w:rFonts w:cstheme="minorHAnsi"/>
          <w:sz w:val="28"/>
          <w:szCs w:val="28"/>
          <w:u w:val="single"/>
        </w:rPr>
        <w:t xml:space="preserve">classi prime di Scuola Secondaria di </w:t>
      </w:r>
      <w:r w:rsidR="003C49E0" w:rsidRPr="008169C8">
        <w:rPr>
          <w:rFonts w:cstheme="minorHAnsi"/>
          <w:sz w:val="28"/>
          <w:szCs w:val="28"/>
          <w:u w:val="single"/>
        </w:rPr>
        <w:t>primo</w:t>
      </w:r>
      <w:r w:rsidRPr="008169C8">
        <w:rPr>
          <w:rFonts w:cstheme="minorHAnsi"/>
          <w:sz w:val="28"/>
          <w:szCs w:val="28"/>
          <w:u w:val="single"/>
        </w:rPr>
        <w:t xml:space="preserve"> grado</w:t>
      </w:r>
      <w:r w:rsidRPr="008169C8">
        <w:rPr>
          <w:rFonts w:cstheme="minorHAnsi"/>
          <w:sz w:val="28"/>
          <w:szCs w:val="28"/>
        </w:rPr>
        <w:t>. Possono partecipare anche classi di sola Primaria o sola Secondaria (sarebbe auspicabile, però, la presenza dei 2 ordini di scuola).</w:t>
      </w:r>
      <w:r w:rsidRPr="008169C8">
        <w:rPr>
          <w:rFonts w:eastAsia="Times New Roman" w:cstheme="minorHAnsi"/>
          <w:sz w:val="28"/>
          <w:szCs w:val="28"/>
        </w:rPr>
        <w:t xml:space="preserve"> </w:t>
      </w:r>
      <w:r w:rsidR="008169C8">
        <w:rPr>
          <w:rFonts w:eastAsia="Times New Roman" w:cstheme="minorHAnsi"/>
          <w:sz w:val="28"/>
          <w:szCs w:val="28"/>
        </w:rPr>
        <w:t xml:space="preserve">                                </w:t>
      </w:r>
      <w:r w:rsidRPr="008169C8">
        <w:rPr>
          <w:rFonts w:eastAsia="Times New Roman" w:cstheme="minorHAnsi"/>
          <w:sz w:val="28"/>
          <w:szCs w:val="28"/>
        </w:rPr>
        <w:t>L</w:t>
      </w:r>
      <w:r w:rsidRPr="008169C8">
        <w:rPr>
          <w:rFonts w:cstheme="minorHAnsi"/>
          <w:sz w:val="28"/>
          <w:szCs w:val="28"/>
        </w:rPr>
        <w:t xml:space="preserve">e classi parteciperanno come squadre singole, ognuna di esse sarà guidata da un caposquadra e identificata da un nome liberamente scelto. </w:t>
      </w:r>
    </w:p>
    <w:p w:rsidR="0096789E" w:rsidRPr="008169C8" w:rsidRDefault="0096789E" w:rsidP="0096789E">
      <w:pPr>
        <w:rPr>
          <w:rFonts w:cstheme="minorHAnsi"/>
          <w:sz w:val="28"/>
          <w:szCs w:val="28"/>
        </w:rPr>
      </w:pPr>
      <w:r w:rsidRPr="008169C8">
        <w:rPr>
          <w:rFonts w:cstheme="minorHAnsi"/>
          <w:b/>
          <w:sz w:val="28"/>
          <w:szCs w:val="28"/>
        </w:rPr>
        <w:t>2</w:t>
      </w:r>
      <w:r w:rsidRPr="008169C8">
        <w:rPr>
          <w:rFonts w:cstheme="minorHAnsi"/>
          <w:sz w:val="28"/>
          <w:szCs w:val="28"/>
        </w:rPr>
        <w:t>) N</w:t>
      </w:r>
      <w:r w:rsidRPr="008169C8">
        <w:rPr>
          <w:rFonts w:eastAsia="Times New Roman" w:cstheme="minorHAnsi"/>
          <w:sz w:val="28"/>
          <w:szCs w:val="28"/>
        </w:rPr>
        <w:t>ella prima fase dell’anno scolastico,</w:t>
      </w:r>
      <w:r w:rsidRPr="008169C8">
        <w:rPr>
          <w:rFonts w:cstheme="minorHAnsi"/>
          <w:sz w:val="28"/>
          <w:szCs w:val="28"/>
        </w:rPr>
        <w:t xml:space="preserve"> dovrà costituirsi </w:t>
      </w:r>
      <w:r w:rsidRPr="008169C8">
        <w:rPr>
          <w:rFonts w:cstheme="minorHAnsi"/>
          <w:b/>
          <w:sz w:val="28"/>
          <w:szCs w:val="28"/>
        </w:rPr>
        <w:t>un gruppo di lavoro</w:t>
      </w:r>
      <w:r w:rsidRPr="008169C8">
        <w:rPr>
          <w:rFonts w:eastAsia="Times New Roman" w:cstheme="minorHAnsi"/>
          <w:sz w:val="28"/>
          <w:szCs w:val="28"/>
        </w:rPr>
        <w:t xml:space="preserve">, formato da </w:t>
      </w:r>
      <w:r w:rsidRPr="008169C8">
        <w:rPr>
          <w:rFonts w:eastAsia="Times New Roman" w:cstheme="minorHAnsi"/>
          <w:sz w:val="28"/>
          <w:szCs w:val="28"/>
          <w:u w:val="single"/>
        </w:rPr>
        <w:t>almeno un docente referente per ogni Istituto aderente al progetto</w:t>
      </w:r>
      <w:r w:rsidRPr="008169C8">
        <w:rPr>
          <w:rFonts w:eastAsia="Times New Roman" w:cstheme="minorHAnsi"/>
          <w:sz w:val="28"/>
          <w:szCs w:val="28"/>
        </w:rPr>
        <w:t xml:space="preserve">. </w:t>
      </w:r>
      <w:r w:rsidR="003D6EFF">
        <w:rPr>
          <w:rFonts w:eastAsia="Times New Roman" w:cstheme="minorHAnsi"/>
          <w:sz w:val="28"/>
          <w:szCs w:val="28"/>
        </w:rPr>
        <w:t xml:space="preserve">      </w:t>
      </w:r>
      <w:r w:rsidRPr="008169C8">
        <w:rPr>
          <w:rFonts w:eastAsia="Times New Roman" w:cstheme="minorHAnsi"/>
          <w:sz w:val="28"/>
          <w:szCs w:val="28"/>
        </w:rPr>
        <w:t xml:space="preserve">Con tale gruppo, saranno effettuati alcuni incontri di tipo </w:t>
      </w:r>
      <w:proofErr w:type="spellStart"/>
      <w:r w:rsidRPr="008169C8">
        <w:rPr>
          <w:rFonts w:eastAsia="Times New Roman" w:cstheme="minorHAnsi"/>
          <w:sz w:val="28"/>
          <w:szCs w:val="28"/>
        </w:rPr>
        <w:t>logistico-organizzativo</w:t>
      </w:r>
      <w:proofErr w:type="spellEnd"/>
      <w:r w:rsidRPr="008169C8">
        <w:rPr>
          <w:rFonts w:eastAsia="Times New Roman" w:cstheme="minorHAnsi"/>
          <w:sz w:val="28"/>
          <w:szCs w:val="28"/>
        </w:rPr>
        <w:t>,  presso la sede “Marini” di via Bolzano, ad Avezzano</w:t>
      </w:r>
      <w:r w:rsidR="00C02066" w:rsidRPr="008169C8">
        <w:rPr>
          <w:rFonts w:eastAsia="Times New Roman" w:cstheme="minorHAnsi"/>
          <w:sz w:val="28"/>
          <w:szCs w:val="28"/>
        </w:rPr>
        <w:t xml:space="preserve">. Per agevolare le scuole territorialmente più lontane, sarà possibile </w:t>
      </w:r>
      <w:r w:rsidR="003C49E0" w:rsidRPr="008169C8">
        <w:rPr>
          <w:rFonts w:eastAsia="Times New Roman" w:cstheme="minorHAnsi"/>
          <w:sz w:val="28"/>
          <w:szCs w:val="28"/>
        </w:rPr>
        <w:t xml:space="preserve">prevedere </w:t>
      </w:r>
      <w:r w:rsidR="008169C8">
        <w:rPr>
          <w:rFonts w:eastAsia="Times New Roman" w:cstheme="minorHAnsi"/>
          <w:sz w:val="28"/>
          <w:szCs w:val="28"/>
        </w:rPr>
        <w:t xml:space="preserve">la partecipazione ai suddetti incontri </w:t>
      </w:r>
      <w:r w:rsidR="00C02066" w:rsidRPr="008169C8">
        <w:rPr>
          <w:rFonts w:eastAsia="Times New Roman" w:cstheme="minorHAnsi"/>
          <w:sz w:val="28"/>
          <w:szCs w:val="28"/>
        </w:rPr>
        <w:t xml:space="preserve"> </w:t>
      </w:r>
      <w:r w:rsidR="008169C8">
        <w:rPr>
          <w:rFonts w:eastAsia="Times New Roman" w:cstheme="minorHAnsi"/>
          <w:sz w:val="28"/>
          <w:szCs w:val="28"/>
        </w:rPr>
        <w:t xml:space="preserve">anche </w:t>
      </w:r>
      <w:r w:rsidR="00C02066" w:rsidRPr="008169C8">
        <w:rPr>
          <w:rFonts w:eastAsia="Times New Roman" w:cstheme="minorHAnsi"/>
          <w:sz w:val="28"/>
          <w:szCs w:val="28"/>
        </w:rPr>
        <w:t xml:space="preserve">via </w:t>
      </w:r>
      <w:proofErr w:type="spellStart"/>
      <w:r w:rsidR="00C02066" w:rsidRPr="008169C8">
        <w:rPr>
          <w:rFonts w:eastAsia="Times New Roman" w:cstheme="minorHAnsi"/>
          <w:sz w:val="28"/>
          <w:szCs w:val="28"/>
        </w:rPr>
        <w:t>Skype</w:t>
      </w:r>
      <w:proofErr w:type="spellEnd"/>
      <w:r w:rsidRPr="008169C8">
        <w:rPr>
          <w:rFonts w:eastAsia="Times New Roman" w:cstheme="minorHAnsi"/>
          <w:sz w:val="28"/>
          <w:szCs w:val="28"/>
        </w:rPr>
        <w:t xml:space="preserve">. </w:t>
      </w:r>
    </w:p>
    <w:p w:rsidR="0096789E" w:rsidRPr="008169C8" w:rsidRDefault="0096789E" w:rsidP="0096789E">
      <w:pPr>
        <w:shd w:val="clear" w:color="auto" w:fill="FFFFFF"/>
        <w:spacing w:after="0" w:line="272" w:lineRule="atLeast"/>
        <w:textAlignment w:val="baseline"/>
        <w:rPr>
          <w:rFonts w:cstheme="minorHAnsi"/>
          <w:b/>
          <w:sz w:val="28"/>
          <w:szCs w:val="28"/>
        </w:rPr>
      </w:pPr>
      <w:r w:rsidRPr="008169C8">
        <w:rPr>
          <w:rFonts w:cstheme="minorHAnsi"/>
          <w:b/>
          <w:sz w:val="28"/>
          <w:szCs w:val="28"/>
        </w:rPr>
        <w:t>3</w:t>
      </w:r>
      <w:r w:rsidRPr="008169C8">
        <w:rPr>
          <w:rFonts w:cstheme="minorHAnsi"/>
          <w:sz w:val="28"/>
          <w:szCs w:val="28"/>
        </w:rPr>
        <w:t xml:space="preserve">) Le sfide saranno complessivamente </w:t>
      </w:r>
      <w:r w:rsidRPr="008169C8">
        <w:rPr>
          <w:rFonts w:cstheme="minorHAnsi"/>
          <w:b/>
          <w:sz w:val="28"/>
          <w:szCs w:val="28"/>
        </w:rPr>
        <w:t>tre</w:t>
      </w:r>
      <w:r w:rsidRPr="008169C8">
        <w:rPr>
          <w:rFonts w:cstheme="minorHAnsi"/>
          <w:sz w:val="28"/>
          <w:szCs w:val="28"/>
        </w:rPr>
        <w:t xml:space="preserve">, una per ogni libro selezionato.                                                                </w:t>
      </w:r>
      <w:r w:rsidRPr="008169C8">
        <w:rPr>
          <w:rFonts w:cstheme="minorHAnsi"/>
          <w:sz w:val="28"/>
          <w:szCs w:val="28"/>
          <w:u w:val="single"/>
        </w:rPr>
        <w:t>Le prime due</w:t>
      </w:r>
      <w:r w:rsidRPr="008169C8">
        <w:rPr>
          <w:rFonts w:cstheme="minorHAnsi"/>
          <w:sz w:val="28"/>
          <w:szCs w:val="28"/>
        </w:rPr>
        <w:t xml:space="preserve"> , intermedie, si svolgeranno all’interno di ogni singolo Istituto in date da concordare (orientativamente metà Dicembre 2019 e</w:t>
      </w:r>
      <w:r w:rsidRPr="008169C8">
        <w:rPr>
          <w:rFonts w:eastAsia="Times New Roman" w:cstheme="minorHAnsi"/>
          <w:sz w:val="28"/>
          <w:szCs w:val="28"/>
        </w:rPr>
        <w:t xml:space="preserve"> metà Marzo 2020) mentre la finale, prevista per il mese di Maggio 2020, sarà coordinata dall’Istituto “Collodi-Marini” </w:t>
      </w:r>
      <w:r w:rsidR="003F00D4">
        <w:rPr>
          <w:rFonts w:eastAsia="Times New Roman" w:cstheme="minorHAnsi"/>
          <w:sz w:val="28"/>
          <w:szCs w:val="28"/>
        </w:rPr>
        <w:t xml:space="preserve">e si svolgerà presso </w:t>
      </w:r>
      <w:r w:rsidR="00F722BB">
        <w:rPr>
          <w:rFonts w:eastAsia="Times New Roman" w:cstheme="minorHAnsi"/>
          <w:sz w:val="28"/>
          <w:szCs w:val="28"/>
        </w:rPr>
        <w:t>i locali di quest’ultimo</w:t>
      </w:r>
      <w:r w:rsidR="003F00D4">
        <w:rPr>
          <w:rFonts w:eastAsia="Times New Roman" w:cstheme="minorHAnsi"/>
          <w:sz w:val="28"/>
          <w:szCs w:val="28"/>
        </w:rPr>
        <w:t xml:space="preserve">. </w:t>
      </w:r>
      <w:r w:rsidRPr="008169C8">
        <w:rPr>
          <w:rFonts w:eastAsia="Times New Roman" w:cstheme="minorHAnsi"/>
          <w:sz w:val="28"/>
          <w:szCs w:val="28"/>
        </w:rPr>
        <w:t xml:space="preserve">I primi due libri, oggetto di sfida, saranno </w:t>
      </w:r>
      <w:r w:rsidRPr="008169C8">
        <w:rPr>
          <w:rFonts w:eastAsia="Times New Roman" w:cstheme="minorHAnsi"/>
          <w:sz w:val="28"/>
          <w:szCs w:val="28"/>
          <w:u w:val="single"/>
        </w:rPr>
        <w:t>solo proposti</w:t>
      </w:r>
      <w:r w:rsidRPr="008169C8">
        <w:rPr>
          <w:rFonts w:eastAsia="Times New Roman" w:cstheme="minorHAnsi"/>
          <w:sz w:val="28"/>
          <w:szCs w:val="28"/>
        </w:rPr>
        <w:t xml:space="preserve"> dall’Istituto organizzatore “Collodi-Marini”;  le singole scuole, infatti, potranno  liberamente selezionare altri testi, in base alle loro preferenze.                                                    Il</w:t>
      </w:r>
      <w:r w:rsidRPr="008169C8">
        <w:rPr>
          <w:rFonts w:cstheme="minorHAnsi"/>
          <w:sz w:val="28"/>
          <w:szCs w:val="28"/>
        </w:rPr>
        <w:t xml:space="preserve"> terzo libro, </w:t>
      </w:r>
      <w:r w:rsidR="004132DC">
        <w:rPr>
          <w:rFonts w:cstheme="minorHAnsi"/>
          <w:sz w:val="28"/>
          <w:szCs w:val="28"/>
        </w:rPr>
        <w:t xml:space="preserve">quello </w:t>
      </w:r>
      <w:r w:rsidRPr="008169C8">
        <w:rPr>
          <w:rFonts w:cstheme="minorHAnsi"/>
          <w:sz w:val="28"/>
          <w:szCs w:val="28"/>
        </w:rPr>
        <w:t xml:space="preserve">della gara finale, sarà individuato dall’Istituto organizzatore del torneo e </w:t>
      </w:r>
      <w:r w:rsidRPr="008169C8">
        <w:rPr>
          <w:rFonts w:cstheme="minorHAnsi"/>
          <w:b/>
          <w:sz w:val="28"/>
          <w:szCs w:val="28"/>
        </w:rPr>
        <w:t xml:space="preserve">sarà identico per tutte le classi finaliste. </w:t>
      </w:r>
    </w:p>
    <w:p w:rsidR="0096789E" w:rsidRPr="008169C8" w:rsidRDefault="0096789E" w:rsidP="0096789E">
      <w:pPr>
        <w:shd w:val="clear" w:color="auto" w:fill="FFFFFF"/>
        <w:spacing w:after="0" w:line="272" w:lineRule="atLeast"/>
        <w:textAlignment w:val="baseline"/>
        <w:rPr>
          <w:rFonts w:cstheme="minorHAnsi"/>
          <w:b/>
          <w:sz w:val="28"/>
          <w:szCs w:val="28"/>
        </w:rPr>
      </w:pPr>
    </w:p>
    <w:p w:rsidR="000B6276" w:rsidRPr="008169C8" w:rsidRDefault="0096789E" w:rsidP="0096789E">
      <w:pPr>
        <w:shd w:val="clear" w:color="auto" w:fill="FFFFFF"/>
        <w:spacing w:after="0" w:line="272" w:lineRule="atLeast"/>
        <w:textAlignment w:val="baseline"/>
        <w:rPr>
          <w:rFonts w:cstheme="minorHAnsi"/>
          <w:sz w:val="28"/>
          <w:szCs w:val="28"/>
        </w:rPr>
      </w:pPr>
      <w:r w:rsidRPr="008169C8">
        <w:rPr>
          <w:rFonts w:cstheme="minorHAnsi"/>
          <w:b/>
          <w:sz w:val="28"/>
          <w:szCs w:val="28"/>
        </w:rPr>
        <w:t>4</w:t>
      </w:r>
      <w:r w:rsidRPr="008169C8">
        <w:rPr>
          <w:rFonts w:cstheme="minorHAnsi"/>
          <w:sz w:val="28"/>
          <w:szCs w:val="28"/>
        </w:rPr>
        <w:t xml:space="preserve">) </w:t>
      </w:r>
      <w:r w:rsidRPr="008169C8">
        <w:rPr>
          <w:rFonts w:eastAsia="Times New Roman" w:cstheme="minorHAnsi"/>
          <w:sz w:val="28"/>
          <w:szCs w:val="28"/>
        </w:rPr>
        <w:t>P</w:t>
      </w:r>
      <w:r w:rsidRPr="008169C8">
        <w:rPr>
          <w:rFonts w:cstheme="minorHAnsi"/>
          <w:sz w:val="28"/>
          <w:szCs w:val="28"/>
        </w:rPr>
        <w:t xml:space="preserve">er ognuna delle sfide intermedie, in base alla trama, al linguaggio utilizzato, ai personaggi, al periodo storico di riferimento, alla biografia dell’autore/autrice ecc., le classi partecipanti risponderanno ad un </w:t>
      </w:r>
      <w:r w:rsidRPr="008169C8">
        <w:rPr>
          <w:rFonts w:eastAsia="Times New Roman" w:cstheme="minorHAnsi"/>
          <w:sz w:val="28"/>
          <w:szCs w:val="28"/>
        </w:rPr>
        <w:t xml:space="preserve">questionario con </w:t>
      </w:r>
      <w:r w:rsidRPr="00B77260">
        <w:rPr>
          <w:rFonts w:eastAsia="Times New Roman" w:cstheme="minorHAnsi"/>
          <w:b/>
          <w:sz w:val="28"/>
          <w:szCs w:val="28"/>
        </w:rPr>
        <w:t xml:space="preserve">30 </w:t>
      </w:r>
      <w:r w:rsidRPr="00B77260">
        <w:rPr>
          <w:rFonts w:cstheme="minorHAnsi"/>
          <w:b/>
          <w:sz w:val="28"/>
          <w:szCs w:val="28"/>
        </w:rPr>
        <w:t>domande</w:t>
      </w:r>
      <w:r w:rsidRPr="008169C8">
        <w:rPr>
          <w:rFonts w:cstheme="minorHAnsi"/>
          <w:sz w:val="28"/>
          <w:szCs w:val="28"/>
        </w:rPr>
        <w:t xml:space="preserve">, di tipologia e complessità differenziate. Ogni squadra dovrà rispondere alle richieste del questionario in un tempo massimo di </w:t>
      </w:r>
      <w:r w:rsidRPr="00B77260">
        <w:rPr>
          <w:rFonts w:cstheme="minorHAnsi"/>
          <w:b/>
          <w:sz w:val="28"/>
          <w:szCs w:val="28"/>
        </w:rPr>
        <w:t>40</w:t>
      </w:r>
      <w:r w:rsidRPr="00B77260">
        <w:rPr>
          <w:rFonts w:cstheme="minorHAnsi"/>
          <w:sz w:val="28"/>
          <w:szCs w:val="28"/>
        </w:rPr>
        <w:t xml:space="preserve"> </w:t>
      </w:r>
      <w:r w:rsidRPr="00B77260">
        <w:rPr>
          <w:rFonts w:cstheme="minorHAnsi"/>
          <w:b/>
          <w:sz w:val="28"/>
          <w:szCs w:val="28"/>
        </w:rPr>
        <w:t>minuti</w:t>
      </w:r>
      <w:r w:rsidRPr="008169C8">
        <w:rPr>
          <w:rFonts w:cstheme="minorHAnsi"/>
          <w:b/>
          <w:i/>
          <w:sz w:val="28"/>
          <w:szCs w:val="28"/>
        </w:rPr>
        <w:t xml:space="preserve"> </w:t>
      </w:r>
      <w:r w:rsidRPr="008169C8">
        <w:rPr>
          <w:rFonts w:cstheme="minorHAnsi"/>
          <w:sz w:val="28"/>
          <w:szCs w:val="28"/>
        </w:rPr>
        <w:t xml:space="preserve">e ad ogni risposta esatta verrà attribuito </w:t>
      </w:r>
      <w:r w:rsidRPr="008169C8">
        <w:rPr>
          <w:rFonts w:cstheme="minorHAnsi"/>
          <w:b/>
          <w:sz w:val="28"/>
          <w:szCs w:val="28"/>
        </w:rPr>
        <w:t>un punto</w:t>
      </w:r>
      <w:r w:rsidRPr="008169C8">
        <w:rPr>
          <w:rFonts w:cstheme="minorHAnsi"/>
          <w:sz w:val="28"/>
          <w:szCs w:val="28"/>
        </w:rPr>
        <w:t>.                                                                                                                      Se per le prime due sfide i libri scelti si discosteranno da quelli proposti dal “Collodi-Marini”, resta inteso che ogni scuola dovrà redigere un questionario di comprensione diverso da quello proposto dall’Istituto organizzatore</w:t>
      </w:r>
      <w:r w:rsidR="0013591D" w:rsidRPr="008169C8">
        <w:rPr>
          <w:rFonts w:cstheme="minorHAnsi"/>
          <w:sz w:val="28"/>
          <w:szCs w:val="28"/>
        </w:rPr>
        <w:t xml:space="preserve"> e dovrà utilizzare una griglia di correzione appositamente predisposta</w:t>
      </w:r>
      <w:r w:rsidR="000B6276" w:rsidRPr="008169C8">
        <w:rPr>
          <w:rFonts w:cstheme="minorHAnsi"/>
          <w:sz w:val="28"/>
          <w:szCs w:val="28"/>
        </w:rPr>
        <w:t>.</w:t>
      </w:r>
    </w:p>
    <w:p w:rsidR="00121332" w:rsidRPr="008169C8" w:rsidRDefault="00121332" w:rsidP="0096789E">
      <w:pPr>
        <w:shd w:val="clear" w:color="auto" w:fill="FFFFFF"/>
        <w:spacing w:after="0" w:line="272" w:lineRule="atLeast"/>
        <w:textAlignment w:val="baseline"/>
        <w:rPr>
          <w:rFonts w:cstheme="minorHAnsi"/>
          <w:sz w:val="28"/>
          <w:szCs w:val="28"/>
        </w:rPr>
      </w:pPr>
      <w:r w:rsidRPr="008169C8">
        <w:rPr>
          <w:rFonts w:eastAsia="Times New Roman" w:cstheme="minorHAnsi"/>
          <w:sz w:val="28"/>
          <w:szCs w:val="28"/>
        </w:rPr>
        <w:lastRenderedPageBreak/>
        <w:t xml:space="preserve">Se, invece, i testi prescelti saranno quelli proposti dall’Istituto organizzatore, </w:t>
      </w:r>
      <w:r w:rsidR="003C49E0" w:rsidRPr="008169C8">
        <w:rPr>
          <w:rFonts w:eastAsia="Times New Roman" w:cstheme="minorHAnsi"/>
          <w:sz w:val="28"/>
          <w:szCs w:val="28"/>
        </w:rPr>
        <w:t xml:space="preserve">sia il questionario che </w:t>
      </w:r>
      <w:r w:rsidRPr="008169C8">
        <w:rPr>
          <w:rFonts w:eastAsia="Times New Roman" w:cstheme="minorHAnsi"/>
          <w:sz w:val="28"/>
          <w:szCs w:val="28"/>
        </w:rPr>
        <w:t>la griglia di correzione da utilizzare sar</w:t>
      </w:r>
      <w:r w:rsidR="003C49E0" w:rsidRPr="008169C8">
        <w:rPr>
          <w:rFonts w:eastAsia="Times New Roman" w:cstheme="minorHAnsi"/>
          <w:sz w:val="28"/>
          <w:szCs w:val="28"/>
        </w:rPr>
        <w:t>anno</w:t>
      </w:r>
      <w:r w:rsidRPr="008169C8">
        <w:rPr>
          <w:rFonts w:eastAsia="Times New Roman" w:cstheme="minorHAnsi"/>
          <w:sz w:val="28"/>
          <w:szCs w:val="28"/>
        </w:rPr>
        <w:t xml:space="preserve"> quell</w:t>
      </w:r>
      <w:r w:rsidR="003C49E0" w:rsidRPr="008169C8">
        <w:rPr>
          <w:rFonts w:eastAsia="Times New Roman" w:cstheme="minorHAnsi"/>
          <w:sz w:val="28"/>
          <w:szCs w:val="28"/>
        </w:rPr>
        <w:t>i</w:t>
      </w:r>
      <w:r w:rsidRPr="008169C8">
        <w:rPr>
          <w:rFonts w:eastAsia="Times New Roman" w:cstheme="minorHAnsi"/>
          <w:sz w:val="28"/>
          <w:szCs w:val="28"/>
        </w:rPr>
        <w:t xml:space="preserve"> redatt</w:t>
      </w:r>
      <w:r w:rsidR="003C49E0" w:rsidRPr="008169C8">
        <w:rPr>
          <w:rFonts w:eastAsia="Times New Roman" w:cstheme="minorHAnsi"/>
          <w:sz w:val="28"/>
          <w:szCs w:val="28"/>
        </w:rPr>
        <w:t>i</w:t>
      </w:r>
      <w:r w:rsidRPr="008169C8">
        <w:rPr>
          <w:rFonts w:eastAsia="Times New Roman" w:cstheme="minorHAnsi"/>
          <w:sz w:val="28"/>
          <w:szCs w:val="28"/>
        </w:rPr>
        <w:t xml:space="preserve"> dal “Collodi-Marini</w:t>
      </w:r>
      <w:r w:rsidR="004132DC">
        <w:rPr>
          <w:rFonts w:eastAsia="Times New Roman" w:cstheme="minorHAnsi"/>
          <w:sz w:val="28"/>
          <w:szCs w:val="28"/>
        </w:rPr>
        <w:t>”</w:t>
      </w:r>
      <w:r w:rsidRPr="008169C8">
        <w:rPr>
          <w:rFonts w:eastAsia="Times New Roman" w:cstheme="minorHAnsi"/>
          <w:sz w:val="28"/>
          <w:szCs w:val="28"/>
        </w:rPr>
        <w:t xml:space="preserve">.                                                        </w:t>
      </w:r>
    </w:p>
    <w:p w:rsidR="00121332" w:rsidRPr="008169C8" w:rsidRDefault="00121332" w:rsidP="0096789E">
      <w:pPr>
        <w:shd w:val="clear" w:color="auto" w:fill="FFFFFF"/>
        <w:spacing w:after="0" w:line="272" w:lineRule="atLeast"/>
        <w:textAlignment w:val="baseline"/>
        <w:rPr>
          <w:rFonts w:cstheme="minorHAnsi"/>
          <w:sz w:val="28"/>
          <w:szCs w:val="28"/>
        </w:rPr>
      </w:pPr>
    </w:p>
    <w:p w:rsidR="0096789E" w:rsidRPr="008169C8" w:rsidRDefault="003C49E0" w:rsidP="00A82E69">
      <w:pPr>
        <w:shd w:val="clear" w:color="auto" w:fill="FFFFFF"/>
        <w:spacing w:after="0" w:line="272" w:lineRule="atLeast"/>
        <w:textAlignment w:val="baseline"/>
        <w:rPr>
          <w:rFonts w:eastAsia="Times New Roman" w:cstheme="minorHAnsi"/>
          <w:sz w:val="28"/>
          <w:szCs w:val="28"/>
        </w:rPr>
      </w:pPr>
      <w:r w:rsidRPr="008169C8">
        <w:rPr>
          <w:rFonts w:eastAsia="Times New Roman" w:cstheme="minorHAnsi"/>
          <w:b/>
          <w:sz w:val="28"/>
          <w:szCs w:val="28"/>
        </w:rPr>
        <w:t>5</w:t>
      </w:r>
      <w:r w:rsidR="00A82E69" w:rsidRPr="008169C8">
        <w:rPr>
          <w:rFonts w:eastAsia="Times New Roman" w:cstheme="minorHAnsi"/>
          <w:sz w:val="28"/>
          <w:szCs w:val="28"/>
        </w:rPr>
        <w:t xml:space="preserve">) All’interno dei singoli Istituti, i docenti coinvolti provvederanno al corretto svolgimento delle 2 gare intermedie, vigileranno sul rispetto del regolamento e procederanno alla tabulazione dei questionari somministrati alle classi.  </w:t>
      </w:r>
    </w:p>
    <w:p w:rsidR="0096789E" w:rsidRPr="008169C8" w:rsidRDefault="0096789E" w:rsidP="00A82E69">
      <w:pPr>
        <w:shd w:val="clear" w:color="auto" w:fill="FFFFFF"/>
        <w:spacing w:after="0" w:line="272" w:lineRule="atLeast"/>
        <w:textAlignment w:val="baseline"/>
        <w:rPr>
          <w:rFonts w:eastAsia="Times New Roman" w:cstheme="minorHAnsi"/>
          <w:sz w:val="28"/>
          <w:szCs w:val="28"/>
        </w:rPr>
      </w:pPr>
    </w:p>
    <w:p w:rsidR="00A82E69" w:rsidRPr="008169C8" w:rsidRDefault="003C49E0" w:rsidP="00A82E69">
      <w:pPr>
        <w:shd w:val="clear" w:color="auto" w:fill="FFFFFF"/>
        <w:spacing w:after="0" w:line="272" w:lineRule="atLeast"/>
        <w:textAlignment w:val="baseline"/>
        <w:rPr>
          <w:rFonts w:eastAsia="Times New Roman" w:cstheme="minorHAnsi"/>
          <w:sz w:val="28"/>
          <w:szCs w:val="28"/>
        </w:rPr>
      </w:pPr>
      <w:r w:rsidRPr="004E6019">
        <w:rPr>
          <w:rFonts w:eastAsia="Times New Roman" w:cstheme="minorHAnsi"/>
          <w:b/>
          <w:sz w:val="28"/>
          <w:szCs w:val="28"/>
        </w:rPr>
        <w:t>6</w:t>
      </w:r>
      <w:r w:rsidR="0096789E" w:rsidRPr="008169C8">
        <w:rPr>
          <w:rFonts w:eastAsia="Times New Roman" w:cstheme="minorHAnsi"/>
          <w:sz w:val="28"/>
          <w:szCs w:val="28"/>
        </w:rPr>
        <w:t>) Il punteggio assegnato ad ogni squadra, a</w:t>
      </w:r>
      <w:r w:rsidR="00A82E69" w:rsidRPr="008169C8">
        <w:rPr>
          <w:rFonts w:eastAsia="Times New Roman" w:cstheme="minorHAnsi"/>
          <w:sz w:val="28"/>
          <w:szCs w:val="28"/>
        </w:rPr>
        <w:t xml:space="preserve">l termine della prima gara, andrà a sommarsi con quello che </w:t>
      </w:r>
      <w:r w:rsidR="0096789E" w:rsidRPr="008169C8">
        <w:rPr>
          <w:rFonts w:eastAsia="Times New Roman" w:cstheme="minorHAnsi"/>
          <w:sz w:val="28"/>
          <w:szCs w:val="28"/>
        </w:rPr>
        <w:t>si otterrà ne</w:t>
      </w:r>
      <w:r w:rsidR="00A82E69" w:rsidRPr="008169C8">
        <w:rPr>
          <w:rFonts w:eastAsia="Times New Roman" w:cstheme="minorHAnsi"/>
          <w:sz w:val="28"/>
          <w:szCs w:val="28"/>
        </w:rPr>
        <w:t>l corso della seconda sfida.</w:t>
      </w:r>
    </w:p>
    <w:p w:rsidR="00DE2B3E" w:rsidRPr="008169C8" w:rsidRDefault="00A82E69" w:rsidP="00DE2B3E">
      <w:pPr>
        <w:shd w:val="clear" w:color="auto" w:fill="FFFFFF"/>
        <w:spacing w:after="0" w:line="272" w:lineRule="atLeast"/>
        <w:textAlignment w:val="baseline"/>
        <w:rPr>
          <w:rFonts w:cstheme="minorHAnsi"/>
          <w:b/>
          <w:sz w:val="28"/>
          <w:szCs w:val="28"/>
        </w:rPr>
      </w:pPr>
      <w:r w:rsidRPr="008169C8">
        <w:rPr>
          <w:rFonts w:eastAsia="Times New Roman" w:cstheme="minorHAnsi"/>
          <w:sz w:val="28"/>
          <w:szCs w:val="28"/>
        </w:rPr>
        <w:t xml:space="preserve">La </w:t>
      </w:r>
      <w:r w:rsidRPr="008169C8">
        <w:rPr>
          <w:rFonts w:eastAsia="Times New Roman" w:cstheme="minorHAnsi"/>
          <w:b/>
          <w:sz w:val="28"/>
          <w:szCs w:val="28"/>
        </w:rPr>
        <w:t>classe</w:t>
      </w:r>
      <w:r w:rsidRPr="008169C8">
        <w:rPr>
          <w:rFonts w:eastAsia="Times New Roman" w:cstheme="minorHAnsi"/>
          <w:sz w:val="28"/>
          <w:szCs w:val="28"/>
        </w:rPr>
        <w:t xml:space="preserve"> </w:t>
      </w:r>
      <w:r w:rsidR="00B77260">
        <w:rPr>
          <w:rFonts w:eastAsia="Times New Roman" w:cstheme="minorHAnsi"/>
          <w:sz w:val="28"/>
          <w:szCs w:val="28"/>
        </w:rPr>
        <w:t xml:space="preserve">di ogni singolo Istituto </w:t>
      </w:r>
      <w:r w:rsidRPr="008169C8">
        <w:rPr>
          <w:rFonts w:eastAsia="Times New Roman" w:cstheme="minorHAnsi"/>
          <w:sz w:val="28"/>
          <w:szCs w:val="28"/>
        </w:rPr>
        <w:t>che</w:t>
      </w:r>
      <w:r w:rsidR="00B77260">
        <w:rPr>
          <w:rFonts w:eastAsia="Times New Roman" w:cstheme="minorHAnsi"/>
          <w:sz w:val="28"/>
          <w:szCs w:val="28"/>
        </w:rPr>
        <w:t xml:space="preserve"> al termine delle due gare intermedie</w:t>
      </w:r>
      <w:r w:rsidRPr="008169C8">
        <w:rPr>
          <w:rFonts w:eastAsia="Times New Roman" w:cstheme="minorHAnsi"/>
          <w:sz w:val="28"/>
          <w:szCs w:val="28"/>
        </w:rPr>
        <w:t xml:space="preserve"> a</w:t>
      </w:r>
      <w:r w:rsidR="0096789E" w:rsidRPr="008169C8">
        <w:rPr>
          <w:rFonts w:eastAsia="Times New Roman" w:cstheme="minorHAnsi"/>
          <w:sz w:val="28"/>
          <w:szCs w:val="28"/>
        </w:rPr>
        <w:t>v</w:t>
      </w:r>
      <w:r w:rsidRPr="008169C8">
        <w:rPr>
          <w:rFonts w:eastAsia="Times New Roman" w:cstheme="minorHAnsi"/>
          <w:sz w:val="28"/>
          <w:szCs w:val="28"/>
        </w:rPr>
        <w:t>rà ottenuto il miglior punteggio</w:t>
      </w:r>
      <w:r w:rsidR="0096789E" w:rsidRPr="008169C8">
        <w:rPr>
          <w:rFonts w:eastAsia="Times New Roman" w:cstheme="minorHAnsi"/>
          <w:sz w:val="28"/>
          <w:szCs w:val="28"/>
        </w:rPr>
        <w:t xml:space="preserve"> complessiv</w:t>
      </w:r>
      <w:r w:rsidR="00B77260">
        <w:rPr>
          <w:rFonts w:eastAsia="Times New Roman" w:cstheme="minorHAnsi"/>
          <w:sz w:val="28"/>
          <w:szCs w:val="28"/>
        </w:rPr>
        <w:t>o</w:t>
      </w:r>
      <w:r w:rsidRPr="008169C8">
        <w:rPr>
          <w:rFonts w:eastAsia="Times New Roman" w:cstheme="minorHAnsi"/>
          <w:sz w:val="28"/>
          <w:szCs w:val="28"/>
        </w:rPr>
        <w:t xml:space="preserve"> sarà ammessa alla </w:t>
      </w:r>
      <w:r w:rsidR="0096789E" w:rsidRPr="008169C8">
        <w:rPr>
          <w:rFonts w:eastAsia="Times New Roman" w:cstheme="minorHAnsi"/>
          <w:sz w:val="28"/>
          <w:szCs w:val="28"/>
        </w:rPr>
        <w:t>finalissima</w:t>
      </w:r>
      <w:r w:rsidRPr="008169C8">
        <w:rPr>
          <w:rFonts w:eastAsia="Times New Roman" w:cstheme="minorHAnsi"/>
          <w:sz w:val="28"/>
          <w:szCs w:val="28"/>
        </w:rPr>
        <w:t>.</w:t>
      </w:r>
      <w:r w:rsidR="0096789E" w:rsidRPr="008169C8">
        <w:rPr>
          <w:rFonts w:eastAsia="Times New Roman" w:cstheme="minorHAnsi"/>
          <w:sz w:val="28"/>
          <w:szCs w:val="28"/>
        </w:rPr>
        <w:t xml:space="preserve">  </w:t>
      </w:r>
    </w:p>
    <w:p w:rsidR="00A82E69" w:rsidRPr="008169C8" w:rsidRDefault="00A82E69" w:rsidP="00A82E69">
      <w:pPr>
        <w:shd w:val="clear" w:color="auto" w:fill="FFFFFF"/>
        <w:spacing w:after="0" w:line="272" w:lineRule="atLeast"/>
        <w:textAlignment w:val="baseline"/>
        <w:rPr>
          <w:rFonts w:eastAsia="Times New Roman" w:cstheme="minorHAnsi"/>
          <w:sz w:val="28"/>
          <w:szCs w:val="28"/>
          <w:shd w:val="clear" w:color="auto" w:fill="FFFFFF"/>
        </w:rPr>
      </w:pPr>
      <w:r w:rsidRPr="008169C8">
        <w:rPr>
          <w:rFonts w:eastAsia="Times New Roman" w:cstheme="minorHAnsi"/>
          <w:sz w:val="28"/>
          <w:szCs w:val="28"/>
          <w:shd w:val="clear" w:color="auto" w:fill="FFFFFF"/>
        </w:rPr>
        <w:t xml:space="preserve">In caso di pari merito nelle prime posizioni in classifica, ogni scuola procederà allo spareggio con </w:t>
      </w:r>
      <w:r w:rsidRPr="008169C8">
        <w:rPr>
          <w:rFonts w:eastAsia="Times New Roman" w:cstheme="minorHAnsi"/>
          <w:b/>
          <w:sz w:val="28"/>
          <w:szCs w:val="28"/>
          <w:shd w:val="clear" w:color="auto" w:fill="FFFFFF"/>
        </w:rPr>
        <w:t>domande supplementari</w:t>
      </w:r>
      <w:r w:rsidRPr="008169C8">
        <w:rPr>
          <w:rFonts w:eastAsia="Times New Roman" w:cstheme="minorHAnsi"/>
          <w:sz w:val="28"/>
          <w:szCs w:val="28"/>
          <w:shd w:val="clear" w:color="auto" w:fill="FFFFFF"/>
        </w:rPr>
        <w:t>, predisposte dai docenti interni.</w:t>
      </w:r>
      <w:r w:rsidRPr="008169C8">
        <w:rPr>
          <w:rFonts w:eastAsia="Times New Roman" w:cstheme="minorHAnsi"/>
          <w:b/>
          <w:sz w:val="28"/>
          <w:szCs w:val="28"/>
          <w:shd w:val="clear" w:color="auto" w:fill="FFFFFF"/>
        </w:rPr>
        <w:t xml:space="preserve"> </w:t>
      </w:r>
      <w:r w:rsidRPr="008169C8">
        <w:rPr>
          <w:rFonts w:eastAsia="Times New Roman" w:cstheme="minorHAnsi"/>
          <w:sz w:val="28"/>
          <w:szCs w:val="28"/>
          <w:shd w:val="clear" w:color="auto" w:fill="FFFFFF"/>
        </w:rPr>
        <w:t xml:space="preserve"> </w:t>
      </w:r>
    </w:p>
    <w:p w:rsidR="00DE2B3E" w:rsidRPr="008169C8" w:rsidRDefault="00DE2B3E" w:rsidP="00DE2B3E">
      <w:pPr>
        <w:shd w:val="clear" w:color="auto" w:fill="FFFFFF"/>
        <w:spacing w:after="0" w:line="272" w:lineRule="atLeast"/>
        <w:textAlignment w:val="baseline"/>
        <w:rPr>
          <w:rFonts w:cstheme="minorHAnsi"/>
          <w:b/>
          <w:sz w:val="28"/>
          <w:szCs w:val="28"/>
        </w:rPr>
      </w:pPr>
      <w:r w:rsidRPr="008169C8">
        <w:rPr>
          <w:rFonts w:eastAsia="Times New Roman" w:cstheme="minorHAnsi"/>
          <w:sz w:val="28"/>
          <w:szCs w:val="28"/>
        </w:rPr>
        <w:t>Al termine delle operazioni, le singole scuole comunicheranno  la loro classe finalista all’Istituto organizzatore “Collodi-Marini” che provvederà ad ufficializzare i risultati.</w:t>
      </w:r>
    </w:p>
    <w:p w:rsidR="00DE2B3E" w:rsidRPr="008169C8" w:rsidRDefault="00DE2B3E" w:rsidP="00A82E69">
      <w:pPr>
        <w:shd w:val="clear" w:color="auto" w:fill="FFFFFF"/>
        <w:spacing w:after="0" w:line="272" w:lineRule="atLeast"/>
        <w:textAlignment w:val="baseline"/>
        <w:rPr>
          <w:rFonts w:eastAsia="Times New Roman" w:cstheme="minorHAnsi"/>
          <w:sz w:val="28"/>
          <w:szCs w:val="28"/>
          <w:shd w:val="clear" w:color="auto" w:fill="FFFFFF"/>
        </w:rPr>
      </w:pPr>
    </w:p>
    <w:p w:rsidR="00DE2B3E" w:rsidRPr="008169C8" w:rsidRDefault="003C49E0" w:rsidP="00DE2B3E">
      <w:pPr>
        <w:shd w:val="clear" w:color="auto" w:fill="FFFFFF"/>
        <w:spacing w:after="0" w:line="272" w:lineRule="atLeast"/>
        <w:textAlignment w:val="baseline"/>
        <w:rPr>
          <w:rFonts w:eastAsia="Times New Roman" w:cstheme="minorHAnsi"/>
          <w:sz w:val="28"/>
          <w:szCs w:val="28"/>
        </w:rPr>
      </w:pPr>
      <w:r w:rsidRPr="004E6019">
        <w:rPr>
          <w:rFonts w:eastAsia="Times New Roman" w:cstheme="minorHAnsi"/>
          <w:b/>
          <w:sz w:val="28"/>
          <w:szCs w:val="28"/>
        </w:rPr>
        <w:t>7</w:t>
      </w:r>
      <w:r w:rsidRPr="008169C8">
        <w:rPr>
          <w:rFonts w:eastAsia="Times New Roman" w:cstheme="minorHAnsi"/>
          <w:sz w:val="28"/>
          <w:szCs w:val="28"/>
        </w:rPr>
        <w:t>)</w:t>
      </w:r>
      <w:r w:rsidR="00DE2B3E" w:rsidRPr="008169C8">
        <w:rPr>
          <w:rFonts w:eastAsia="Times New Roman" w:cstheme="minorHAnsi"/>
          <w:sz w:val="28"/>
          <w:szCs w:val="28"/>
        </w:rPr>
        <w:t xml:space="preserve"> In occasione della gara finale,  </w:t>
      </w:r>
      <w:r w:rsidR="00DE2B3E" w:rsidRPr="008169C8">
        <w:rPr>
          <w:rFonts w:eastAsia="Times New Roman" w:cstheme="minorHAnsi"/>
          <w:b/>
          <w:sz w:val="28"/>
          <w:szCs w:val="28"/>
          <w:u w:val="single"/>
        </w:rPr>
        <w:t>il punteggio di ogni squadra ripartirà da zero</w:t>
      </w:r>
      <w:r w:rsidR="00DE2B3E" w:rsidRPr="008169C8">
        <w:rPr>
          <w:rFonts w:eastAsia="Times New Roman" w:cstheme="minorHAnsi"/>
          <w:sz w:val="28"/>
          <w:szCs w:val="28"/>
        </w:rPr>
        <w:t>, annullando quello delle gare intermedie.</w:t>
      </w:r>
    </w:p>
    <w:p w:rsidR="00DE2B3E" w:rsidRPr="008169C8" w:rsidRDefault="00DE2B3E" w:rsidP="00DE2B3E">
      <w:pPr>
        <w:shd w:val="clear" w:color="auto" w:fill="FFFFFF"/>
        <w:spacing w:after="0" w:line="272" w:lineRule="atLeast"/>
        <w:textAlignment w:val="baseline"/>
        <w:rPr>
          <w:rFonts w:eastAsia="Times New Roman" w:cstheme="minorHAnsi"/>
          <w:sz w:val="28"/>
          <w:szCs w:val="28"/>
        </w:rPr>
      </w:pPr>
      <w:r w:rsidRPr="008169C8">
        <w:rPr>
          <w:rFonts w:eastAsia="Times New Roman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4700C" w:rsidRPr="008169C8" w:rsidRDefault="003C49E0" w:rsidP="00851ACD">
      <w:pPr>
        <w:shd w:val="clear" w:color="auto" w:fill="FFFFFF"/>
        <w:spacing w:after="0" w:line="272" w:lineRule="atLeast"/>
        <w:textAlignment w:val="baseline"/>
        <w:rPr>
          <w:rFonts w:eastAsia="Times New Roman" w:cstheme="minorHAnsi"/>
          <w:sz w:val="28"/>
          <w:szCs w:val="28"/>
          <w:shd w:val="clear" w:color="auto" w:fill="FFFFFF"/>
        </w:rPr>
      </w:pPr>
      <w:r w:rsidRPr="004E6019">
        <w:rPr>
          <w:rFonts w:eastAsia="Times New Roman" w:cstheme="minorHAnsi"/>
          <w:b/>
          <w:sz w:val="28"/>
          <w:szCs w:val="28"/>
        </w:rPr>
        <w:t>8</w:t>
      </w:r>
      <w:r w:rsidR="00851ACD" w:rsidRPr="008169C8">
        <w:rPr>
          <w:rFonts w:eastAsia="Times New Roman" w:cstheme="minorHAnsi"/>
          <w:sz w:val="28"/>
          <w:szCs w:val="28"/>
        </w:rPr>
        <w:t>) Il</w:t>
      </w:r>
      <w:r w:rsidR="00851ACD" w:rsidRPr="008169C8">
        <w:rPr>
          <w:rFonts w:eastAsia="Times New Roman" w:cstheme="minorHAnsi"/>
          <w:sz w:val="28"/>
          <w:szCs w:val="28"/>
          <w:shd w:val="clear" w:color="auto" w:fill="FFFFFF"/>
        </w:rPr>
        <w:t xml:space="preserve"> questionario relativo alla gara finale sarà preparato, come nelle precedenti edizioni del torneo, dalla commissione interna dell’Istituto “Collodi-Marini” e </w:t>
      </w:r>
      <w:r w:rsidR="00851ACD" w:rsidRPr="008169C8">
        <w:rPr>
          <w:rFonts w:eastAsia="Times New Roman" w:cstheme="minorHAnsi"/>
          <w:sz w:val="28"/>
          <w:szCs w:val="28"/>
          <w:u w:val="single"/>
          <w:shd w:val="clear" w:color="auto" w:fill="FFFFFF"/>
        </w:rPr>
        <w:t>per la prima volta si svolgerà in modalità interattiva</w:t>
      </w:r>
      <w:r w:rsidR="00851ACD" w:rsidRPr="008169C8">
        <w:rPr>
          <w:rFonts w:eastAsia="Times New Roman" w:cstheme="minorHAnsi"/>
          <w:sz w:val="28"/>
          <w:szCs w:val="28"/>
          <w:shd w:val="clear" w:color="auto" w:fill="FFFFFF"/>
        </w:rPr>
        <w:t>, attraverso una piattaforma digitale dedicata</w:t>
      </w:r>
      <w:r w:rsidR="0024700C" w:rsidRPr="008169C8">
        <w:rPr>
          <w:rFonts w:eastAsia="Times New Roman" w:cstheme="minorHAnsi"/>
          <w:sz w:val="28"/>
          <w:szCs w:val="28"/>
          <w:shd w:val="clear" w:color="auto" w:fill="FFFFFF"/>
        </w:rPr>
        <w:t>. Anche l</w:t>
      </w:r>
      <w:r w:rsidR="00851ACD" w:rsidRPr="008169C8">
        <w:rPr>
          <w:rFonts w:eastAsia="Times New Roman" w:cstheme="minorHAnsi"/>
          <w:sz w:val="28"/>
          <w:szCs w:val="28"/>
          <w:shd w:val="clear" w:color="auto" w:fill="FFFFFF"/>
        </w:rPr>
        <w:t xml:space="preserve">’attribuzione dei punteggi sarà </w:t>
      </w:r>
      <w:r w:rsidR="0024700C" w:rsidRPr="008169C8">
        <w:rPr>
          <w:rFonts w:eastAsia="Times New Roman" w:cstheme="minorHAnsi"/>
          <w:sz w:val="28"/>
          <w:szCs w:val="28"/>
          <w:shd w:val="clear" w:color="auto" w:fill="FFFFFF"/>
        </w:rPr>
        <w:t>in automatico perché avverrà direttamente in piattaforma</w:t>
      </w:r>
      <w:r w:rsidR="00851ACD" w:rsidRPr="008169C8">
        <w:rPr>
          <w:rFonts w:eastAsia="Times New Roman" w:cstheme="minorHAnsi"/>
          <w:sz w:val="28"/>
          <w:szCs w:val="28"/>
          <w:shd w:val="clear" w:color="auto" w:fill="FFFFFF"/>
        </w:rPr>
        <w:t xml:space="preserve">. </w:t>
      </w:r>
    </w:p>
    <w:p w:rsidR="0024700C" w:rsidRPr="008169C8" w:rsidRDefault="0024700C" w:rsidP="00851ACD">
      <w:pPr>
        <w:shd w:val="clear" w:color="auto" w:fill="FFFFFF"/>
        <w:spacing w:after="0" w:line="272" w:lineRule="atLeast"/>
        <w:textAlignment w:val="baseline"/>
        <w:rPr>
          <w:rFonts w:eastAsia="Times New Roman" w:cstheme="minorHAnsi"/>
          <w:sz w:val="28"/>
          <w:szCs w:val="28"/>
          <w:shd w:val="clear" w:color="auto" w:fill="FFFFFF"/>
        </w:rPr>
      </w:pPr>
    </w:p>
    <w:p w:rsidR="0096789E" w:rsidRPr="008169C8" w:rsidRDefault="003C49E0" w:rsidP="00851ACD">
      <w:pPr>
        <w:shd w:val="clear" w:color="auto" w:fill="FFFFFF"/>
        <w:spacing w:after="0" w:line="272" w:lineRule="atLeast"/>
        <w:textAlignment w:val="baseline"/>
        <w:rPr>
          <w:rFonts w:eastAsia="Times New Roman" w:cstheme="minorHAnsi"/>
          <w:sz w:val="28"/>
          <w:szCs w:val="28"/>
          <w:shd w:val="clear" w:color="auto" w:fill="FFFFFF"/>
        </w:rPr>
      </w:pPr>
      <w:r w:rsidRPr="004E6019">
        <w:rPr>
          <w:rFonts w:eastAsia="Times New Roman" w:cstheme="minorHAnsi"/>
          <w:b/>
          <w:sz w:val="28"/>
          <w:szCs w:val="28"/>
          <w:shd w:val="clear" w:color="auto" w:fill="FFFFFF"/>
        </w:rPr>
        <w:t>9</w:t>
      </w:r>
      <w:r w:rsidR="0024700C" w:rsidRPr="008169C8">
        <w:rPr>
          <w:rFonts w:eastAsia="Times New Roman" w:cstheme="minorHAnsi"/>
          <w:sz w:val="28"/>
          <w:szCs w:val="28"/>
          <w:shd w:val="clear" w:color="auto" w:fill="FFFFFF"/>
        </w:rPr>
        <w:t xml:space="preserve">) </w:t>
      </w:r>
      <w:r w:rsidR="00851ACD" w:rsidRPr="008169C8">
        <w:rPr>
          <w:rFonts w:eastAsia="Times New Roman" w:cstheme="minorHAnsi"/>
          <w:sz w:val="28"/>
          <w:szCs w:val="28"/>
          <w:shd w:val="clear" w:color="auto" w:fill="FFFFFF"/>
        </w:rPr>
        <w:t xml:space="preserve">Gli alunni delle </w:t>
      </w:r>
      <w:r w:rsidR="00851ACD" w:rsidRPr="008169C8">
        <w:rPr>
          <w:rFonts w:eastAsia="Times New Roman" w:cstheme="minorHAnsi"/>
          <w:b/>
          <w:sz w:val="28"/>
          <w:szCs w:val="28"/>
          <w:u w:val="single"/>
          <w:shd w:val="clear" w:color="auto" w:fill="FFFFFF"/>
        </w:rPr>
        <w:t>due squadre</w:t>
      </w:r>
      <w:r w:rsidR="00851ACD" w:rsidRPr="008169C8">
        <w:rPr>
          <w:rFonts w:eastAsia="Times New Roman" w:cstheme="minorHAnsi"/>
          <w:sz w:val="28"/>
          <w:szCs w:val="28"/>
          <w:shd w:val="clear" w:color="auto" w:fill="FFFFFF"/>
        </w:rPr>
        <w:t xml:space="preserve"> che nel corso della gara finale avranno ottenuto il migliore piazzamento assoluto saranno proclamati “Campioni di lettura 2020” ed avranno diritto ad un premio (da definire). </w:t>
      </w:r>
    </w:p>
    <w:p w:rsidR="00DE2B3E" w:rsidRPr="008169C8" w:rsidRDefault="00DE2B3E" w:rsidP="00851ACD">
      <w:pPr>
        <w:shd w:val="clear" w:color="auto" w:fill="FFFFFF"/>
        <w:spacing w:after="0" w:line="272" w:lineRule="atLeast"/>
        <w:textAlignment w:val="baseline"/>
        <w:rPr>
          <w:rFonts w:eastAsia="Times New Roman" w:cstheme="minorHAnsi"/>
          <w:sz w:val="28"/>
          <w:szCs w:val="28"/>
          <w:shd w:val="clear" w:color="auto" w:fill="FFFFFF"/>
        </w:rPr>
      </w:pPr>
    </w:p>
    <w:p w:rsidR="00851ACD" w:rsidRPr="008169C8" w:rsidRDefault="0096789E" w:rsidP="00851ACD">
      <w:pPr>
        <w:shd w:val="clear" w:color="auto" w:fill="FFFFFF"/>
        <w:spacing w:after="0" w:line="272" w:lineRule="atLeast"/>
        <w:textAlignment w:val="baseline"/>
        <w:rPr>
          <w:rFonts w:eastAsia="Times New Roman" w:cstheme="minorHAnsi"/>
          <w:sz w:val="28"/>
          <w:szCs w:val="28"/>
          <w:shd w:val="clear" w:color="auto" w:fill="FFFFFF"/>
        </w:rPr>
      </w:pPr>
      <w:r w:rsidRPr="004E6019">
        <w:rPr>
          <w:rFonts w:eastAsia="Times New Roman" w:cstheme="minorHAnsi"/>
          <w:b/>
          <w:sz w:val="28"/>
          <w:szCs w:val="28"/>
          <w:shd w:val="clear" w:color="auto" w:fill="FFFFFF"/>
        </w:rPr>
        <w:t>1</w:t>
      </w:r>
      <w:r w:rsidR="003C49E0" w:rsidRPr="004E6019">
        <w:rPr>
          <w:rFonts w:eastAsia="Times New Roman" w:cstheme="minorHAnsi"/>
          <w:b/>
          <w:sz w:val="28"/>
          <w:szCs w:val="28"/>
          <w:shd w:val="clear" w:color="auto" w:fill="FFFFFF"/>
        </w:rPr>
        <w:t>0</w:t>
      </w:r>
      <w:r w:rsidRPr="008169C8">
        <w:rPr>
          <w:rFonts w:eastAsia="Times New Roman" w:cstheme="minorHAnsi"/>
          <w:sz w:val="28"/>
          <w:szCs w:val="28"/>
          <w:shd w:val="clear" w:color="auto" w:fill="FFFFFF"/>
        </w:rPr>
        <w:t xml:space="preserve">) </w:t>
      </w:r>
      <w:r w:rsidR="00851ACD" w:rsidRPr="008169C8">
        <w:rPr>
          <w:rFonts w:eastAsia="Times New Roman" w:cstheme="minorHAnsi"/>
          <w:sz w:val="28"/>
          <w:szCs w:val="28"/>
          <w:shd w:val="clear" w:color="auto" w:fill="FFFFFF"/>
        </w:rPr>
        <w:t xml:space="preserve">In caso di pari merito nelle prime posizioni in classifica, si procederà allo spareggio con </w:t>
      </w:r>
      <w:r w:rsidR="0024700C" w:rsidRPr="008169C8">
        <w:rPr>
          <w:rFonts w:eastAsia="Times New Roman" w:cstheme="minorHAnsi"/>
          <w:b/>
          <w:sz w:val="28"/>
          <w:szCs w:val="28"/>
          <w:shd w:val="clear" w:color="auto" w:fill="FFFFFF"/>
        </w:rPr>
        <w:t xml:space="preserve">5 </w:t>
      </w:r>
      <w:r w:rsidR="00851ACD" w:rsidRPr="008169C8">
        <w:rPr>
          <w:rFonts w:eastAsia="Times New Roman" w:cstheme="minorHAnsi"/>
          <w:b/>
          <w:sz w:val="28"/>
          <w:szCs w:val="28"/>
          <w:shd w:val="clear" w:color="auto" w:fill="FFFFFF"/>
        </w:rPr>
        <w:t>domande supplementari</w:t>
      </w:r>
      <w:r w:rsidR="0024700C" w:rsidRPr="008169C8">
        <w:rPr>
          <w:rFonts w:eastAsia="Times New Roman" w:cstheme="minorHAnsi"/>
          <w:sz w:val="28"/>
          <w:szCs w:val="28"/>
          <w:shd w:val="clear" w:color="auto" w:fill="FFFFFF"/>
        </w:rPr>
        <w:t xml:space="preserve"> </w:t>
      </w:r>
      <w:r w:rsidR="0024700C" w:rsidRPr="008169C8">
        <w:rPr>
          <w:rFonts w:eastAsia="Times New Roman" w:cstheme="minorHAnsi"/>
          <w:b/>
          <w:sz w:val="28"/>
          <w:szCs w:val="28"/>
          <w:shd w:val="clear" w:color="auto" w:fill="FFFFFF"/>
        </w:rPr>
        <w:t>proposte in cartaceo</w:t>
      </w:r>
      <w:r w:rsidR="00851ACD" w:rsidRPr="008169C8">
        <w:rPr>
          <w:rFonts w:eastAsia="Times New Roman" w:cstheme="minorHAnsi"/>
          <w:sz w:val="28"/>
          <w:szCs w:val="28"/>
          <w:shd w:val="clear" w:color="auto" w:fill="FFFFFF"/>
        </w:rPr>
        <w:t xml:space="preserve">; se la parità dovesse ancora persistere, si procederà al sorteggio per determinare le </w:t>
      </w:r>
      <w:r w:rsidR="00851ACD" w:rsidRPr="008169C8">
        <w:rPr>
          <w:rFonts w:eastAsia="Times New Roman" w:cstheme="minorHAnsi"/>
          <w:b/>
          <w:sz w:val="28"/>
          <w:szCs w:val="28"/>
          <w:shd w:val="clear" w:color="auto" w:fill="FFFFFF"/>
        </w:rPr>
        <w:t>2 classi vincitrici del torneo</w:t>
      </w:r>
      <w:r w:rsidR="00851ACD" w:rsidRPr="008169C8">
        <w:rPr>
          <w:rFonts w:eastAsia="Times New Roman" w:cstheme="minorHAnsi"/>
          <w:sz w:val="28"/>
          <w:szCs w:val="28"/>
          <w:shd w:val="clear" w:color="auto" w:fill="FFFFFF"/>
        </w:rPr>
        <w:t>.</w:t>
      </w:r>
    </w:p>
    <w:p w:rsidR="00851ACD" w:rsidRPr="008169C8" w:rsidRDefault="00851ACD" w:rsidP="00851AC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shd w:val="clear" w:color="auto" w:fill="FFFFFF"/>
        </w:rPr>
      </w:pPr>
    </w:p>
    <w:p w:rsidR="00851ACD" w:rsidRPr="008169C8" w:rsidRDefault="0096789E" w:rsidP="00851ACD">
      <w:pPr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</w:rPr>
      </w:pPr>
      <w:r w:rsidRPr="008169C8">
        <w:rPr>
          <w:rFonts w:eastAsia="Times New Roman" w:cstheme="minorHAnsi"/>
          <w:b/>
          <w:sz w:val="28"/>
          <w:szCs w:val="28"/>
          <w:shd w:val="clear" w:color="auto" w:fill="FFFFFF"/>
        </w:rPr>
        <w:t>1</w:t>
      </w:r>
      <w:r w:rsidR="003C49E0" w:rsidRPr="008169C8">
        <w:rPr>
          <w:rFonts w:eastAsia="Times New Roman" w:cstheme="minorHAnsi"/>
          <w:b/>
          <w:sz w:val="28"/>
          <w:szCs w:val="28"/>
          <w:shd w:val="clear" w:color="auto" w:fill="FFFFFF"/>
        </w:rPr>
        <w:t>1</w:t>
      </w:r>
      <w:r w:rsidR="00851ACD" w:rsidRPr="008169C8">
        <w:rPr>
          <w:rFonts w:eastAsia="Times New Roman" w:cstheme="minorHAnsi"/>
          <w:sz w:val="28"/>
          <w:szCs w:val="28"/>
          <w:shd w:val="clear" w:color="auto" w:fill="FFFFFF"/>
        </w:rPr>
        <w:t>) Si ricorda che l</w:t>
      </w:r>
      <w:r w:rsidR="00851ACD" w:rsidRPr="008169C8">
        <w:rPr>
          <w:rFonts w:eastAsia="Times New Roman" w:cstheme="minorHAnsi"/>
          <w:sz w:val="28"/>
          <w:szCs w:val="28"/>
        </w:rPr>
        <w:t xml:space="preserve">e squadre dovranno dimostrare spirito di gruppo e di collaborazione e che </w:t>
      </w:r>
      <w:r w:rsidR="00851ACD" w:rsidRPr="008169C8">
        <w:rPr>
          <w:rFonts w:eastAsia="Times New Roman" w:cstheme="minorHAnsi"/>
          <w:sz w:val="28"/>
          <w:szCs w:val="28"/>
          <w:shd w:val="clear" w:color="auto" w:fill="FFFFFF"/>
        </w:rPr>
        <w:t>è assolutamente vietato, durante le gare, portare con sé libri, appunti o altro materiale di supporto che possa facilitare le risposte. Sarà cura degli insegnanti preposti vigilare in tal senso.</w:t>
      </w:r>
    </w:p>
    <w:p w:rsidR="0024700C" w:rsidRPr="008169C8" w:rsidRDefault="0024700C" w:rsidP="00851AC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shd w:val="clear" w:color="auto" w:fill="FFFFFF"/>
        </w:rPr>
      </w:pPr>
    </w:p>
    <w:p w:rsidR="00851ACD" w:rsidRPr="008169C8" w:rsidRDefault="00851ACD" w:rsidP="00851ACD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8169C8">
        <w:rPr>
          <w:rFonts w:eastAsia="Times New Roman" w:cstheme="minorHAnsi"/>
          <w:b/>
          <w:sz w:val="28"/>
          <w:szCs w:val="28"/>
          <w:shd w:val="clear" w:color="auto" w:fill="FFFFFF"/>
        </w:rPr>
        <w:t>1</w:t>
      </w:r>
      <w:r w:rsidR="0096789E" w:rsidRPr="008169C8">
        <w:rPr>
          <w:rFonts w:eastAsia="Times New Roman" w:cstheme="minorHAnsi"/>
          <w:b/>
          <w:sz w:val="28"/>
          <w:szCs w:val="28"/>
          <w:shd w:val="clear" w:color="auto" w:fill="FFFFFF"/>
        </w:rPr>
        <w:t>2</w:t>
      </w:r>
      <w:r w:rsidRPr="008169C8">
        <w:rPr>
          <w:rFonts w:eastAsia="Times New Roman" w:cstheme="minorHAnsi"/>
          <w:sz w:val="28"/>
          <w:szCs w:val="28"/>
          <w:shd w:val="clear" w:color="auto" w:fill="FFFFFF"/>
        </w:rPr>
        <w:t>)</w:t>
      </w:r>
      <w:r w:rsidRPr="008169C8">
        <w:rPr>
          <w:rFonts w:eastAsia="Times New Roman" w:cstheme="minorHAnsi"/>
          <w:sz w:val="28"/>
          <w:szCs w:val="28"/>
        </w:rPr>
        <w:t xml:space="preserve"> Qualsiasi scorrettezza si verifichi durante le gare, sia intermedie che finale, comporterà l’attribuzione di </w:t>
      </w:r>
      <w:r w:rsidRPr="008169C8">
        <w:rPr>
          <w:rFonts w:eastAsia="Times New Roman" w:cstheme="minorHAnsi"/>
          <w:b/>
          <w:sz w:val="28"/>
          <w:szCs w:val="28"/>
          <w:u w:val="single"/>
        </w:rPr>
        <w:t>tre punti</w:t>
      </w:r>
      <w:r w:rsidRPr="008169C8">
        <w:rPr>
          <w:rFonts w:eastAsia="Times New Roman" w:cstheme="minorHAnsi"/>
          <w:sz w:val="28"/>
          <w:szCs w:val="28"/>
        </w:rPr>
        <w:t xml:space="preserve"> di penalizzazione da parte dei docenti preposti alle operazioni di controllo. </w:t>
      </w:r>
    </w:p>
    <w:sectPr w:rsidR="00851ACD" w:rsidRPr="008169C8" w:rsidSect="003C49E0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14313"/>
    <w:rsid w:val="00011A78"/>
    <w:rsid w:val="00027505"/>
    <w:rsid w:val="00042836"/>
    <w:rsid w:val="00045561"/>
    <w:rsid w:val="0008373C"/>
    <w:rsid w:val="000A4237"/>
    <w:rsid w:val="000B21C5"/>
    <w:rsid w:val="000B6276"/>
    <w:rsid w:val="000E6A67"/>
    <w:rsid w:val="00104B90"/>
    <w:rsid w:val="00110DFA"/>
    <w:rsid w:val="00121332"/>
    <w:rsid w:val="0013591D"/>
    <w:rsid w:val="0018119D"/>
    <w:rsid w:val="001823B9"/>
    <w:rsid w:val="00185FE3"/>
    <w:rsid w:val="0019016B"/>
    <w:rsid w:val="00195FE2"/>
    <w:rsid w:val="001C7700"/>
    <w:rsid w:val="002114A8"/>
    <w:rsid w:val="00241B6D"/>
    <w:rsid w:val="0024700C"/>
    <w:rsid w:val="0025409D"/>
    <w:rsid w:val="00262F6F"/>
    <w:rsid w:val="0027224D"/>
    <w:rsid w:val="002B35EA"/>
    <w:rsid w:val="002B3B86"/>
    <w:rsid w:val="002B3D61"/>
    <w:rsid w:val="002B5C19"/>
    <w:rsid w:val="002C3174"/>
    <w:rsid w:val="002D0017"/>
    <w:rsid w:val="002D6A1E"/>
    <w:rsid w:val="002E0600"/>
    <w:rsid w:val="002E4506"/>
    <w:rsid w:val="00322719"/>
    <w:rsid w:val="0032578D"/>
    <w:rsid w:val="003543BF"/>
    <w:rsid w:val="00362F41"/>
    <w:rsid w:val="00364536"/>
    <w:rsid w:val="00384094"/>
    <w:rsid w:val="0039180E"/>
    <w:rsid w:val="00393F2F"/>
    <w:rsid w:val="003A197C"/>
    <w:rsid w:val="003A5B7C"/>
    <w:rsid w:val="003B2365"/>
    <w:rsid w:val="003B3256"/>
    <w:rsid w:val="003B4515"/>
    <w:rsid w:val="003C49E0"/>
    <w:rsid w:val="003D6EFF"/>
    <w:rsid w:val="003F00D4"/>
    <w:rsid w:val="00402C42"/>
    <w:rsid w:val="004132DC"/>
    <w:rsid w:val="00414313"/>
    <w:rsid w:val="00420267"/>
    <w:rsid w:val="00420340"/>
    <w:rsid w:val="00421F7E"/>
    <w:rsid w:val="004355C2"/>
    <w:rsid w:val="00472D85"/>
    <w:rsid w:val="0048095A"/>
    <w:rsid w:val="00494484"/>
    <w:rsid w:val="00497899"/>
    <w:rsid w:val="004A3A9C"/>
    <w:rsid w:val="004B0536"/>
    <w:rsid w:val="004B4E51"/>
    <w:rsid w:val="004E6019"/>
    <w:rsid w:val="00547D13"/>
    <w:rsid w:val="005628C9"/>
    <w:rsid w:val="00563F74"/>
    <w:rsid w:val="005653F8"/>
    <w:rsid w:val="00587C9A"/>
    <w:rsid w:val="005E0A50"/>
    <w:rsid w:val="005E3379"/>
    <w:rsid w:val="005F26F9"/>
    <w:rsid w:val="00611245"/>
    <w:rsid w:val="006221B8"/>
    <w:rsid w:val="00624E03"/>
    <w:rsid w:val="00630835"/>
    <w:rsid w:val="00643B98"/>
    <w:rsid w:val="00644161"/>
    <w:rsid w:val="00657221"/>
    <w:rsid w:val="00661E6E"/>
    <w:rsid w:val="00662E21"/>
    <w:rsid w:val="006D402B"/>
    <w:rsid w:val="006E6543"/>
    <w:rsid w:val="006F3FC8"/>
    <w:rsid w:val="006F4CBD"/>
    <w:rsid w:val="00727437"/>
    <w:rsid w:val="00734159"/>
    <w:rsid w:val="00741B10"/>
    <w:rsid w:val="00762F5B"/>
    <w:rsid w:val="007669B2"/>
    <w:rsid w:val="007678D4"/>
    <w:rsid w:val="00791276"/>
    <w:rsid w:val="007A2D14"/>
    <w:rsid w:val="007A3D3D"/>
    <w:rsid w:val="007B3115"/>
    <w:rsid w:val="007B554B"/>
    <w:rsid w:val="007B5AB0"/>
    <w:rsid w:val="007C7085"/>
    <w:rsid w:val="007D025F"/>
    <w:rsid w:val="008169C8"/>
    <w:rsid w:val="0082443F"/>
    <w:rsid w:val="00840104"/>
    <w:rsid w:val="00840A08"/>
    <w:rsid w:val="00841A40"/>
    <w:rsid w:val="00851ACD"/>
    <w:rsid w:val="00857389"/>
    <w:rsid w:val="00880FA2"/>
    <w:rsid w:val="008B2588"/>
    <w:rsid w:val="008C14B8"/>
    <w:rsid w:val="008E384D"/>
    <w:rsid w:val="008E5685"/>
    <w:rsid w:val="008E7138"/>
    <w:rsid w:val="009613BE"/>
    <w:rsid w:val="0096424C"/>
    <w:rsid w:val="0096789E"/>
    <w:rsid w:val="009C07AE"/>
    <w:rsid w:val="009C3714"/>
    <w:rsid w:val="009E5B24"/>
    <w:rsid w:val="00A04825"/>
    <w:rsid w:val="00A066C2"/>
    <w:rsid w:val="00A20AAE"/>
    <w:rsid w:val="00A44455"/>
    <w:rsid w:val="00A506F0"/>
    <w:rsid w:val="00A56A45"/>
    <w:rsid w:val="00A6165B"/>
    <w:rsid w:val="00A70EB3"/>
    <w:rsid w:val="00A7155E"/>
    <w:rsid w:val="00A82E69"/>
    <w:rsid w:val="00A84DB6"/>
    <w:rsid w:val="00AA1977"/>
    <w:rsid w:val="00AB2283"/>
    <w:rsid w:val="00AD34D0"/>
    <w:rsid w:val="00AD5B84"/>
    <w:rsid w:val="00AE237D"/>
    <w:rsid w:val="00AE66EF"/>
    <w:rsid w:val="00B14CAA"/>
    <w:rsid w:val="00B17BA6"/>
    <w:rsid w:val="00B44CC4"/>
    <w:rsid w:val="00B53600"/>
    <w:rsid w:val="00B61F4E"/>
    <w:rsid w:val="00B736B7"/>
    <w:rsid w:val="00B74387"/>
    <w:rsid w:val="00B77260"/>
    <w:rsid w:val="00B809F3"/>
    <w:rsid w:val="00B94EA3"/>
    <w:rsid w:val="00BC0848"/>
    <w:rsid w:val="00BC7C3B"/>
    <w:rsid w:val="00C02066"/>
    <w:rsid w:val="00C12DB0"/>
    <w:rsid w:val="00C22B0C"/>
    <w:rsid w:val="00C369D6"/>
    <w:rsid w:val="00C46EBE"/>
    <w:rsid w:val="00C6382A"/>
    <w:rsid w:val="00C672F6"/>
    <w:rsid w:val="00C82A85"/>
    <w:rsid w:val="00C92649"/>
    <w:rsid w:val="00CC1B76"/>
    <w:rsid w:val="00CD7AB9"/>
    <w:rsid w:val="00D14290"/>
    <w:rsid w:val="00D21DFB"/>
    <w:rsid w:val="00D23F96"/>
    <w:rsid w:val="00D33DAD"/>
    <w:rsid w:val="00D374B9"/>
    <w:rsid w:val="00D42377"/>
    <w:rsid w:val="00D46589"/>
    <w:rsid w:val="00D54BC8"/>
    <w:rsid w:val="00D92006"/>
    <w:rsid w:val="00DA510E"/>
    <w:rsid w:val="00DA6A28"/>
    <w:rsid w:val="00DD18B2"/>
    <w:rsid w:val="00DD4390"/>
    <w:rsid w:val="00DE2B3E"/>
    <w:rsid w:val="00DE57F6"/>
    <w:rsid w:val="00DE6982"/>
    <w:rsid w:val="00E02720"/>
    <w:rsid w:val="00E1721F"/>
    <w:rsid w:val="00E33386"/>
    <w:rsid w:val="00E45BBA"/>
    <w:rsid w:val="00E5732A"/>
    <w:rsid w:val="00E94312"/>
    <w:rsid w:val="00E94FE1"/>
    <w:rsid w:val="00EA39B0"/>
    <w:rsid w:val="00EC7B97"/>
    <w:rsid w:val="00ED515E"/>
    <w:rsid w:val="00EF68C7"/>
    <w:rsid w:val="00F002C7"/>
    <w:rsid w:val="00F1085F"/>
    <w:rsid w:val="00F17FEA"/>
    <w:rsid w:val="00F37DD2"/>
    <w:rsid w:val="00F50D72"/>
    <w:rsid w:val="00F5706C"/>
    <w:rsid w:val="00F722BB"/>
    <w:rsid w:val="00F87EF0"/>
    <w:rsid w:val="00F94A1B"/>
    <w:rsid w:val="00F975DD"/>
    <w:rsid w:val="00FB5CF2"/>
    <w:rsid w:val="00FE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31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43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042836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42836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D6A1E"/>
  </w:style>
  <w:style w:type="character" w:styleId="Collegamentoipertestuale">
    <w:name w:val="Hyperlink"/>
    <w:basedOn w:val="Carpredefinitoparagrafo"/>
    <w:uiPriority w:val="99"/>
    <w:semiHidden/>
    <w:unhideWhenUsed/>
    <w:rsid w:val="002D6A1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D6A1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98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67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1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644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5839">
                  <w:marLeft w:val="0"/>
                  <w:marRight w:val="0"/>
                  <w:marTop w:val="38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HAENSEL</dc:creator>
  <cp:lastModifiedBy>Marina</cp:lastModifiedBy>
  <cp:revision>64</cp:revision>
  <cp:lastPrinted>2016-06-22T15:20:00Z</cp:lastPrinted>
  <dcterms:created xsi:type="dcterms:W3CDTF">2019-09-17T17:10:00Z</dcterms:created>
  <dcterms:modified xsi:type="dcterms:W3CDTF">2019-09-26T08:20:00Z</dcterms:modified>
</cp:coreProperties>
</file>